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BB70" w14:textId="7BCC53D6" w:rsidR="00AF741A" w:rsidRDefault="0099394E" w:rsidP="00AF741A">
      <w:pPr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B26311" wp14:editId="10A3ED1E">
                <wp:simplePos x="0" y="0"/>
                <wp:positionH relativeFrom="column">
                  <wp:posOffset>-251460</wp:posOffset>
                </wp:positionH>
                <wp:positionV relativeFrom="paragraph">
                  <wp:posOffset>594360</wp:posOffset>
                </wp:positionV>
                <wp:extent cx="6482080" cy="20269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D40FA" w14:textId="77777777" w:rsidR="00AF741A" w:rsidRDefault="00AF741A" w:rsidP="00AF741A">
                            <w:pPr>
                              <w:jc w:val="center"/>
                            </w:pPr>
                          </w:p>
                          <w:p w14:paraId="37C27204" w14:textId="77777777" w:rsidR="00AF741A" w:rsidRDefault="00AF741A" w:rsidP="00AF741A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0492E">
                              <w:rPr>
                                <w:sz w:val="26"/>
                                <w:szCs w:val="26"/>
                                <w:lang w:val="uk-UA"/>
                              </w:rPr>
                              <w:t>ВІДДІЛ ОСВІТИ ВИКОНКОМУ ТЕРНІВСЬКОЇ РАЙОННОЇ У МІСТІ РАДИ</w:t>
                            </w:r>
                          </w:p>
                          <w:p w14:paraId="399CC9F6" w14:textId="77777777" w:rsidR="00AF741A" w:rsidRPr="0020492E" w:rsidRDefault="00AF741A" w:rsidP="00AF741A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КРИВОРІЗЬКА ГІМНАЗІЯ № 42 КРИВОРІЗЬКОЇ МІСЬКОЇ РАДИ</w:t>
                            </w:r>
                          </w:p>
                          <w:p w14:paraId="4EFCB949" w14:textId="77777777" w:rsidR="00AF741A" w:rsidRPr="00F86947" w:rsidRDefault="00AF741A" w:rsidP="00AF741A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500</w:t>
                            </w:r>
                            <w:r w:rsidRPr="004E7F0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82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Дніпропетровська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Кривий Ріг, вул.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Каштанова, 38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тел./факс (0564)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94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81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07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kzsh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42@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ukr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net</w:t>
                            </w:r>
                          </w:p>
                          <w:p w14:paraId="505CF3F8" w14:textId="77777777" w:rsidR="00AF741A" w:rsidRPr="00F86947" w:rsidRDefault="00AF741A" w:rsidP="00AF741A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Ідентифікаційний код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  <w:r w:rsidRPr="00F86947">
                              <w:rPr>
                                <w:rStyle w:val="a4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33355497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 номер рахунку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35414003052326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у ГУДКУ у Дніпропетровській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Дніпро</w:t>
                            </w:r>
                          </w:p>
                          <w:p w14:paraId="190851C1" w14:textId="77777777" w:rsidR="00AF741A" w:rsidRPr="00E52230" w:rsidRDefault="00AF741A" w:rsidP="00AF741A">
                            <w:pPr>
                              <w:rPr>
                                <w:rFonts w:ascii="Arial" w:hAnsi="Arial" w:cs="Arial"/>
                                <w:i/>
                                <w:lang w:val="uk-UA"/>
                              </w:rPr>
                            </w:pPr>
                          </w:p>
                          <w:p w14:paraId="6F3518BA" w14:textId="77777777" w:rsidR="00AF741A" w:rsidRPr="004C0B29" w:rsidRDefault="00AF741A" w:rsidP="00AF7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</w:pPr>
                            <w:r w:rsidRPr="004C0B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  <w:t>Н А К А З</w:t>
                            </w:r>
                          </w:p>
                          <w:p w14:paraId="63027993" w14:textId="77777777" w:rsidR="00AF741A" w:rsidRPr="004C0B29" w:rsidRDefault="00AF741A" w:rsidP="00AF74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</w:pPr>
                            <w:r w:rsidRPr="004C0B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  <w:t>м. Кривий Ріг</w:t>
                            </w:r>
                          </w:p>
                          <w:p w14:paraId="70FEECB8" w14:textId="77777777" w:rsidR="00AF741A" w:rsidRPr="00F15066" w:rsidRDefault="00AF741A" w:rsidP="00AF741A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7ECC3365" w14:textId="77777777" w:rsidR="00AF741A" w:rsidRPr="00EA35D2" w:rsidRDefault="00AF741A" w:rsidP="00AF741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2631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9.8pt;margin-top:46.8pt;width:510.4pt;height:15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" stroked="f">
                <v:textbox>
                  <w:txbxContent>
                    <w:p w14:paraId="1D4D40FA" w14:textId="77777777" w:rsidR="00AF741A" w:rsidRDefault="00AF741A" w:rsidP="00AF741A">
                      <w:pPr>
                        <w:jc w:val="center"/>
                      </w:pPr>
                    </w:p>
                    <w:p w14:paraId="37C27204" w14:textId="77777777" w:rsidR="00AF741A" w:rsidRDefault="00AF741A" w:rsidP="00AF741A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 w:rsidRPr="0020492E">
                        <w:rPr>
                          <w:sz w:val="26"/>
                          <w:szCs w:val="26"/>
                          <w:lang w:val="uk-UA"/>
                        </w:rPr>
                        <w:t>ВІДДІЛ ОСВІТИ ВИКОНКОМУ ТЕРНІВСЬКОЇ РАЙОННОЇ У МІСТІ РАДИ</w:t>
                      </w:r>
                    </w:p>
                    <w:p w14:paraId="399CC9F6" w14:textId="77777777" w:rsidR="00AF741A" w:rsidRPr="0020492E" w:rsidRDefault="00AF741A" w:rsidP="00AF741A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КРИВОРІЗЬКА ГІМНАЗІЯ № 42 КРИВОРІЗЬКОЇ МІСЬКОЇ РАДИ</w:t>
                      </w:r>
                    </w:p>
                    <w:p w14:paraId="4EFCB949" w14:textId="77777777" w:rsidR="00AF741A" w:rsidRPr="00F86947" w:rsidRDefault="00AF741A" w:rsidP="00AF741A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500</w:t>
                      </w:r>
                      <w:r w:rsidRPr="004E7F0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82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Дніпропетровська обл., м.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Кривий Ріг, вул.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Каштанова, 38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тел./факс (0564)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94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81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07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kzsh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42@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ukr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.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net</w:t>
                      </w:r>
                    </w:p>
                    <w:p w14:paraId="505CF3F8" w14:textId="77777777" w:rsidR="00AF741A" w:rsidRPr="00F86947" w:rsidRDefault="00AF741A" w:rsidP="00AF741A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Ідентифікаційний код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:</w:t>
                      </w:r>
                      <w:r w:rsidRPr="00F86947">
                        <w:rPr>
                          <w:rStyle w:val="a4"/>
                          <w:rFonts w:ascii="Arial" w:eastAsiaTheme="majorEastAsia" w:hAnsi="Arial" w:cs="Arial"/>
                          <w:sz w:val="18"/>
                          <w:szCs w:val="18"/>
                        </w:rPr>
                        <w:t>33355497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,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 номер рахунку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35414003052326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у ГУДКУ у Дніпропетровській обл., м.</w:t>
                      </w:r>
                      <w:r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Дніпро</w:t>
                      </w:r>
                    </w:p>
                    <w:p w14:paraId="190851C1" w14:textId="77777777" w:rsidR="00AF741A" w:rsidRPr="00E52230" w:rsidRDefault="00AF741A" w:rsidP="00AF741A">
                      <w:pPr>
                        <w:rPr>
                          <w:rFonts w:ascii="Arial" w:hAnsi="Arial" w:cs="Arial"/>
                          <w:i/>
                          <w:lang w:val="uk-UA"/>
                        </w:rPr>
                      </w:pPr>
                    </w:p>
                    <w:p w14:paraId="6F3518BA" w14:textId="77777777" w:rsidR="00AF741A" w:rsidRPr="004C0B29" w:rsidRDefault="00AF741A" w:rsidP="00AF74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</w:pPr>
                      <w:r w:rsidRPr="004C0B29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  <w:t>Н А К А З</w:t>
                      </w:r>
                    </w:p>
                    <w:p w14:paraId="63027993" w14:textId="77777777" w:rsidR="00AF741A" w:rsidRPr="004C0B29" w:rsidRDefault="00AF741A" w:rsidP="00AF74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</w:pPr>
                      <w:r w:rsidRPr="004C0B29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  <w:t>м. Кривий Ріг</w:t>
                      </w:r>
                    </w:p>
                    <w:p w14:paraId="70FEECB8" w14:textId="77777777" w:rsidR="00AF741A" w:rsidRPr="00F15066" w:rsidRDefault="00AF741A" w:rsidP="00AF741A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14:paraId="7ECC3365" w14:textId="77777777" w:rsidR="00AF741A" w:rsidRPr="00EA35D2" w:rsidRDefault="00AF741A" w:rsidP="00AF741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F6A6E" wp14:editId="75CDBB51">
                <wp:simplePos x="0" y="0"/>
                <wp:positionH relativeFrom="column">
                  <wp:posOffset>4287520</wp:posOffset>
                </wp:positionH>
                <wp:positionV relativeFrom="paragraph">
                  <wp:posOffset>-28575</wp:posOffset>
                </wp:positionV>
                <wp:extent cx="1262380" cy="3276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59774" w14:textId="77777777" w:rsidR="00AF741A" w:rsidRPr="00EC6FA4" w:rsidRDefault="00AF741A" w:rsidP="00AF7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6A6E" id="Поле 1" o:spid="_x0000_s1027" type="#_x0000_t202" style="position:absolute;left:0;text-align:left;margin-left:337.6pt;margin-top:-2.25pt;width:99.4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" strokecolor="white [3212]">
                <v:textbox>
                  <w:txbxContent>
                    <w:p w14:paraId="7D159774" w14:textId="77777777" w:rsidR="00AF741A" w:rsidRPr="00EC6FA4" w:rsidRDefault="00AF741A" w:rsidP="00AF741A"/>
                  </w:txbxContent>
                </v:textbox>
              </v:shape>
            </w:pict>
          </mc:Fallback>
        </mc:AlternateContent>
      </w:r>
      <w:r w:rsidR="00AF741A">
        <w:rPr>
          <w:noProof/>
          <w:sz w:val="28"/>
          <w:szCs w:val="28"/>
          <w:lang w:eastAsia="ru-RU"/>
        </w:rPr>
        <w:drawing>
          <wp:inline distT="0" distB="0" distL="0" distR="0" wp14:anchorId="5BF2BCF9" wp14:editId="0A489372">
            <wp:extent cx="6096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97C65" w14:textId="77777777" w:rsidR="00AF741A" w:rsidRDefault="00AF741A" w:rsidP="00AF741A">
      <w:pPr>
        <w:jc w:val="center"/>
        <w:rPr>
          <w:b/>
          <w:lang w:val="uk-UA"/>
        </w:rPr>
      </w:pPr>
    </w:p>
    <w:p w14:paraId="20F61E30" w14:textId="77777777" w:rsidR="00AF741A" w:rsidRDefault="00AF741A" w:rsidP="00AF7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</w:p>
    <w:p w14:paraId="1CF0D5B5" w14:textId="77777777" w:rsidR="00AF741A" w:rsidRDefault="00AF741A" w:rsidP="00AF7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43320E" w14:textId="77777777" w:rsidR="00AF741A" w:rsidRPr="004C0B29" w:rsidRDefault="00AF741A" w:rsidP="00AF74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E430DB" w14:textId="77777777" w:rsidR="00AF741A" w:rsidRPr="004C0B29" w:rsidRDefault="00AF741A" w:rsidP="00AF74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331F5F" w14:textId="77777777" w:rsidR="00AF741A" w:rsidRDefault="00AF741A" w:rsidP="00AF741A">
      <w:pPr>
        <w:rPr>
          <w:b/>
          <w:lang w:val="uk-UA"/>
        </w:rPr>
      </w:pPr>
    </w:p>
    <w:p w14:paraId="1F4742E0" w14:textId="77777777" w:rsidR="00AF741A" w:rsidRDefault="00AF741A" w:rsidP="00AF741A">
      <w:pPr>
        <w:tabs>
          <w:tab w:val="left" w:pos="7371"/>
        </w:tabs>
        <w:rPr>
          <w:rFonts w:ascii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u w:val="single"/>
          <w:lang w:val="uk-UA"/>
        </w:rPr>
        <w:t>________</w:t>
      </w:r>
      <w:r w:rsidRPr="001F6FFD">
        <w:rPr>
          <w:rFonts w:ascii="Times New Roman" w:hAnsi="Times New Roman" w:cs="Times New Roman"/>
          <w:b/>
          <w:sz w:val="24"/>
          <w:u w:val="single"/>
          <w:lang w:val="uk-UA"/>
        </w:rPr>
        <w:t>20</w:t>
      </w:r>
      <w:r w:rsidRPr="004C0B29">
        <w:rPr>
          <w:rFonts w:ascii="Times New Roman" w:hAnsi="Times New Roman" w:cs="Times New Roman"/>
          <w:b/>
          <w:sz w:val="24"/>
          <w:u w:val="single"/>
          <w:lang w:val="uk-UA"/>
        </w:rPr>
        <w:t>24</w:t>
      </w:r>
      <w:r w:rsidRPr="001F6FFD">
        <w:rPr>
          <w:rFonts w:ascii="Times New Roman" w:hAnsi="Times New Roman" w:cs="Times New Roman"/>
          <w:b/>
          <w:sz w:val="24"/>
          <w:lang w:val="uk-UA"/>
        </w:rPr>
        <w:tab/>
      </w:r>
      <w:r w:rsidRPr="001F6FFD">
        <w:rPr>
          <w:rFonts w:ascii="Times New Roman" w:hAnsi="Times New Roman" w:cs="Times New Roman"/>
          <w:b/>
          <w:sz w:val="24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t>_____</w:t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</w:p>
    <w:p w14:paraId="0BDD4A2B" w14:textId="77777777" w:rsidR="001F6FFD" w:rsidRDefault="001F6FFD" w:rsidP="00AF741A">
      <w:pPr>
        <w:tabs>
          <w:tab w:val="left" w:pos="7371"/>
        </w:tabs>
        <w:rPr>
          <w:rFonts w:ascii="Times New Roman" w:hAnsi="Times New Roman" w:cs="Times New Roman"/>
          <w:b/>
          <w:sz w:val="24"/>
          <w:u w:val="single"/>
          <w:lang w:val="uk-UA"/>
        </w:rPr>
      </w:pPr>
    </w:p>
    <w:p w14:paraId="43730F57" w14:textId="2FAABB05" w:rsidR="001F6FFD" w:rsidRDefault="001F6FFD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1F6FFD">
        <w:rPr>
          <w:rFonts w:ascii="Times New Roman" w:hAnsi="Times New Roman" w:cs="Times New Roman"/>
          <w:b/>
          <w:sz w:val="24"/>
          <w:lang w:val="uk-UA"/>
        </w:rPr>
        <w:t>Про органі</w:t>
      </w:r>
      <w:r w:rsidR="00E36FAD">
        <w:rPr>
          <w:rFonts w:ascii="Times New Roman" w:hAnsi="Times New Roman" w:cs="Times New Roman"/>
          <w:b/>
          <w:sz w:val="24"/>
          <w:lang w:val="uk-UA"/>
        </w:rPr>
        <w:t>з</w:t>
      </w:r>
      <w:r w:rsidRPr="001F6FFD">
        <w:rPr>
          <w:rFonts w:ascii="Times New Roman" w:hAnsi="Times New Roman" w:cs="Times New Roman"/>
          <w:b/>
          <w:sz w:val="24"/>
          <w:lang w:val="uk-UA"/>
        </w:rPr>
        <w:t xml:space="preserve">ацію освітнього процесу </w:t>
      </w:r>
    </w:p>
    <w:p w14:paraId="30204D88" w14:textId="77777777" w:rsidR="001F6FFD" w:rsidRDefault="001F6FFD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1F6FFD">
        <w:rPr>
          <w:rFonts w:ascii="Times New Roman" w:hAnsi="Times New Roman" w:cs="Times New Roman"/>
          <w:b/>
          <w:sz w:val="24"/>
          <w:lang w:val="uk-UA"/>
        </w:rPr>
        <w:t>в гімназії</w:t>
      </w:r>
      <w:r>
        <w:rPr>
          <w:rFonts w:ascii="Times New Roman" w:hAnsi="Times New Roman" w:cs="Times New Roman"/>
          <w:b/>
          <w:sz w:val="24"/>
          <w:lang w:val="uk-UA"/>
        </w:rPr>
        <w:t xml:space="preserve"> в умовах воєнного стану</w:t>
      </w:r>
    </w:p>
    <w:p w14:paraId="624B1479" w14:textId="77777777" w:rsidR="001F6FFD" w:rsidRPr="001F6FFD" w:rsidRDefault="001F6FFD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 2024/2025 навчальному році</w:t>
      </w:r>
    </w:p>
    <w:p w14:paraId="755D5D64" w14:textId="77777777" w:rsidR="009E06BE" w:rsidRDefault="009E06BE">
      <w:pPr>
        <w:rPr>
          <w:lang w:val="uk-UA"/>
        </w:rPr>
      </w:pPr>
    </w:p>
    <w:p w14:paraId="19D4B3B3" w14:textId="77777777" w:rsidR="00141BF5" w:rsidRPr="006D05DB" w:rsidRDefault="00277AC7" w:rsidP="00A4586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7AC7">
        <w:rPr>
          <w:rFonts w:ascii="Times New Roman" w:hAnsi="Times New Roman" w:cs="Times New Roman"/>
          <w:sz w:val="24"/>
          <w:lang w:val="uk-UA"/>
        </w:rPr>
        <w:t xml:space="preserve">Відповідно до Законів України «Про освіту», «Про внесення змін до деяких законів України в сфері освіти щодо врегулювання окремих питань освітньої діяльності в умовах воєнного стану», Указу Президента України від 24 лютого 2022 року №2 64/2022 «Про введення воєнного стану в Україні», затверджений Законом України від 24 лютого 2022 року № 2102-1Х (із змінами), постанови Кабінету Міністрів України від 23.07.2024 №841 «Про початок навчального року під час дії правового режиму воєнного стану в Україні», розпорядження Кабінету Міністрів України від 14.12.2016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керуючись вимогами Санітарного регламенту для закладів загальної середньої освіти, затвердженого наказом Міністерства охорони здоров’я України від 25.09.2020 .№2205 (зі змінами), Положенням про дистанційну форму здобуття повної загальної середньої освіти, затвердженого наказом Міністерства освіти і науки України від 08.09.2020 № 1115, Положенням про індивідуальну форму здобуття повної загальної середньої освіти, затвердженого наказом Міністерства освіти і науки України 12.01.2016 № 8 (із змінами), листом Міністерства освіти і науки України від 23.08.2024 № 1/15281-24 «Про організацію 2024/2025 навчального року в закладах загальної середньої освіти», з метою забезпечення стійкого функціонування об’єктів освіти та безпечного освітнього середовища в умовах військової агресії російської федерації проти України, 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>Розпорядженнями Кабінету Міністрів України від 22 березня 2024 року №256—</w:t>
      </w:r>
      <w:r w:rsidR="00141BF5" w:rsidRPr="00413E60">
        <w:rPr>
          <w:rFonts w:ascii="Times New Roman" w:hAnsi="Times New Roman"/>
          <w:sz w:val="24"/>
          <w:szCs w:val="24"/>
        </w:rPr>
        <w:t>p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 xml:space="preserve"> «Про затвердження національного плану превентивних заходів щодо припинення та запобігання грубим порушенням прав дітей в умовах збройної </w:t>
      </w:r>
      <w:r w:rsidR="00141BF5" w:rsidRPr="00413E60">
        <w:rPr>
          <w:rFonts w:ascii="Times New Roman" w:hAnsi="Times New Roman"/>
          <w:sz w:val="24"/>
          <w:szCs w:val="24"/>
        </w:rPr>
        <w:t>a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="00141BF5" w:rsidRPr="00413E60">
        <w:rPr>
          <w:rFonts w:ascii="Times New Roman" w:hAnsi="Times New Roman"/>
          <w:sz w:val="24"/>
          <w:szCs w:val="24"/>
        </w:rPr>
        <w:t>peci</w:t>
      </w:r>
      <w:proofErr w:type="spellEnd"/>
      <w:r w:rsidR="00141BF5" w:rsidRPr="00141BF5">
        <w:rPr>
          <w:rFonts w:ascii="Times New Roman" w:hAnsi="Times New Roman"/>
          <w:sz w:val="24"/>
          <w:szCs w:val="24"/>
          <w:lang w:val="uk-UA"/>
        </w:rPr>
        <w:t>ї Російської Федерації проти України», від 05 липня 2024 року № 632-</w:t>
      </w:r>
      <w:r w:rsidR="00141BF5" w:rsidRPr="00413E60">
        <w:rPr>
          <w:rFonts w:ascii="Times New Roman" w:hAnsi="Times New Roman"/>
          <w:sz w:val="24"/>
          <w:szCs w:val="24"/>
        </w:rPr>
        <w:t>p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 xml:space="preserve"> «Про затвердження плану заходів з реалізації Національної стратегії розбудови безпечного </w:t>
      </w:r>
      <w:r w:rsidR="00141BF5" w:rsidRPr="00413E60">
        <w:rPr>
          <w:rFonts w:ascii="Times New Roman" w:hAnsi="Times New Roman"/>
          <w:sz w:val="24"/>
          <w:szCs w:val="24"/>
        </w:rPr>
        <w:t>i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 xml:space="preserve"> здорового освітнього середовища у новій українській школі на 2024 рік»; на виконання Протоколу онлайн-наради Прем'єр-міністра України від 27.06.2024, Протоколу наради начальника Дніпропетровської обласної військової адміністрації з сільськими, селищними, міськими головами Криворізького району ві</w:t>
      </w:r>
      <w:r w:rsidR="00141BF5">
        <w:rPr>
          <w:rFonts w:ascii="Times New Roman" w:hAnsi="Times New Roman"/>
          <w:sz w:val="24"/>
          <w:szCs w:val="24"/>
          <w:lang w:val="uk-UA"/>
        </w:rPr>
        <w:t xml:space="preserve">д 30 липня 2024 року, рішення </w:t>
      </w:r>
      <w:r w:rsidR="00141BF5" w:rsidRPr="00141BF5">
        <w:rPr>
          <w:rFonts w:ascii="Times New Roman" w:hAnsi="Times New Roman"/>
          <w:sz w:val="24"/>
          <w:szCs w:val="24"/>
          <w:lang w:val="uk-UA"/>
        </w:rPr>
        <w:t>Криворізької міської ради від 28.08.2024 №3000 «Про організацію освітнього процесу в закладах загальної середньої освіти м. Кривого Рогу»</w:t>
      </w:r>
      <w:r w:rsidR="00141BF5">
        <w:rPr>
          <w:rFonts w:ascii="Times New Roman" w:hAnsi="Times New Roman"/>
          <w:sz w:val="24"/>
          <w:szCs w:val="24"/>
          <w:lang w:val="uk-UA"/>
        </w:rPr>
        <w:t xml:space="preserve"> та відповідного наказу </w:t>
      </w:r>
      <w:r w:rsidR="00141BF5" w:rsidRPr="006D05DB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Тернівської районної </w:t>
      </w:r>
      <w:r w:rsidR="00141BF5" w:rsidRPr="006D05DB">
        <w:rPr>
          <w:rFonts w:ascii="Times New Roman" w:hAnsi="Times New Roman" w:cs="Times New Roman"/>
          <w:sz w:val="24"/>
          <w:szCs w:val="24"/>
          <w:lang w:val="uk-UA"/>
        </w:rPr>
        <w:lastRenderedPageBreak/>
        <w:t>у місті ради від 28.08.2024 №160, 3 метою створення рівних умов доступу до освіти, збереження життя та здоров'я учасників освітнього процесу під час дії правового режиму воєнного стану в Україні</w:t>
      </w:r>
    </w:p>
    <w:p w14:paraId="0FFEA2F0" w14:textId="77777777" w:rsidR="00277AC7" w:rsidRPr="006D05DB" w:rsidRDefault="00277AC7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36BD7A8C" w14:textId="77777777" w:rsidR="00277AC7" w:rsidRDefault="00277AC7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D05DB">
        <w:rPr>
          <w:rFonts w:ascii="Times New Roman" w:hAnsi="Times New Roman" w:cs="Times New Roman"/>
          <w:sz w:val="24"/>
          <w:lang w:val="uk-UA"/>
        </w:rPr>
        <w:t>НАКАЗУЮ:</w:t>
      </w:r>
    </w:p>
    <w:p w14:paraId="1E1330E4" w14:textId="77777777" w:rsidR="001308F7" w:rsidRPr="006D05DB" w:rsidRDefault="001308F7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6147611C" w14:textId="77777777" w:rsidR="00790EAD" w:rsidRPr="001308F7" w:rsidRDefault="00790EAD" w:rsidP="00A458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DB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освітній процес у Криворізькій гімназії №42 Криворізької міської ради з </w:t>
      </w:r>
      <w:r w:rsidR="006D05D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05DB">
        <w:rPr>
          <w:rFonts w:ascii="Times New Roman" w:hAnsi="Times New Roman" w:cs="Times New Roman"/>
          <w:sz w:val="24"/>
          <w:szCs w:val="24"/>
          <w:lang w:val="uk-UA"/>
        </w:rPr>
        <w:t xml:space="preserve">2.09.2024 у </w:t>
      </w:r>
      <w:r w:rsidR="0091018E" w:rsidRPr="006D05DB">
        <w:rPr>
          <w:rFonts w:ascii="Times New Roman" w:hAnsi="Times New Roman" w:cs="Times New Roman"/>
          <w:sz w:val="24"/>
          <w:szCs w:val="24"/>
          <w:lang w:val="uk-UA"/>
        </w:rPr>
        <w:t>змішаному форматі</w:t>
      </w:r>
      <w:r w:rsidR="0091018E" w:rsidRPr="006D05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91018E" w:rsidRPr="006D0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 огляду на безпекову ситуацію в регіоні.</w:t>
      </w:r>
    </w:p>
    <w:p w14:paraId="0A65578D" w14:textId="77777777" w:rsidR="001308F7" w:rsidRPr="006D05DB" w:rsidRDefault="001308F7" w:rsidP="001308F7">
      <w:pPr>
        <w:pStyle w:val="a7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C70AC" w14:textId="77777777" w:rsidR="00790EAD" w:rsidRPr="001308F7" w:rsidRDefault="0091018E" w:rsidP="00A458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DB">
        <w:rPr>
          <w:rFonts w:ascii="Times New Roman" w:hAnsi="Times New Roman" w:cs="Times New Roman"/>
          <w:bCs/>
          <w:sz w:val="24"/>
          <w:szCs w:val="24"/>
          <w:lang w:val="uk-UA"/>
        </w:rPr>
        <w:t>Розпочати п</w:t>
      </w:r>
      <w:r w:rsidR="00623F1C" w:rsidRPr="006D05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ерший урок у новому </w:t>
      </w:r>
      <w:r w:rsidRPr="006D05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2024/2025 </w:t>
      </w:r>
      <w:r w:rsidR="00623F1C" w:rsidRPr="006D05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навчальному році </w:t>
      </w:r>
      <w:r w:rsidR="006D05DB" w:rsidRPr="006D05DB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D05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623F1C" w:rsidRPr="006D05DB">
        <w:rPr>
          <w:rFonts w:ascii="Times New Roman" w:hAnsi="Times New Roman" w:cs="Times New Roman"/>
          <w:bCs/>
          <w:sz w:val="24"/>
          <w:szCs w:val="24"/>
          <w:lang w:val="uk-UA"/>
        </w:rPr>
        <w:t>вшануванн</w:t>
      </w:r>
      <w:r w:rsidRPr="006D05DB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623F1C" w:rsidRPr="006D05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пам’яті захисників і захисниць України, які загинули в боротьбі за незалежність, суверенітет і територіальну цілісність нашої держави.</w:t>
      </w:r>
    </w:p>
    <w:p w14:paraId="5FDB5604" w14:textId="77777777" w:rsidR="001308F7" w:rsidRPr="006D05DB" w:rsidRDefault="001308F7" w:rsidP="001308F7">
      <w:pPr>
        <w:pStyle w:val="a7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7FC811" w14:textId="77777777" w:rsidR="0091018E" w:rsidRPr="006D05DB" w:rsidRDefault="0091018E" w:rsidP="00A458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30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DB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Адміністрації закладу:</w:t>
      </w:r>
    </w:p>
    <w:p w14:paraId="4D2B349A" w14:textId="77777777" w:rsidR="00C75321" w:rsidRDefault="00C75321" w:rsidP="00A45866">
      <w:pPr>
        <w:pStyle w:val="a7"/>
        <w:widowControl w:val="0"/>
        <w:numPr>
          <w:ilvl w:val="1"/>
          <w:numId w:val="1"/>
        </w:numPr>
        <w:tabs>
          <w:tab w:val="left" w:pos="426"/>
          <w:tab w:val="left" w:pos="567"/>
          <w:tab w:val="left" w:pos="2729"/>
        </w:tabs>
        <w:autoSpaceDE w:val="0"/>
        <w:autoSpaceDN w:val="0"/>
        <w:spacing w:after="0" w:line="240" w:lineRule="auto"/>
        <w:ind w:left="0" w:right="-7" w:firstLine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75321">
        <w:rPr>
          <w:rFonts w:ascii="Times New Roman" w:hAnsi="Times New Roman"/>
          <w:sz w:val="24"/>
          <w:szCs w:val="24"/>
          <w:lang w:val="uk-UA"/>
        </w:rPr>
        <w:t>Організувати з  02.09.2024  широку інформаційну кампанію серед педагогічної та батьківської громадськості щодо особливостей організації освітнього процесу.</w:t>
      </w:r>
    </w:p>
    <w:p w14:paraId="0D8DDEAD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723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</w:t>
      </w:r>
      <w:proofErr w:type="spellStart"/>
      <w:r w:rsidRPr="00413E60">
        <w:rPr>
          <w:rFonts w:ascii="Times New Roman" w:hAnsi="Times New Roman"/>
          <w:sz w:val="24"/>
          <w:szCs w:val="24"/>
        </w:rPr>
        <w:t>Дотримуватися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вимог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чинного </w:t>
      </w:r>
      <w:proofErr w:type="spellStart"/>
      <w:r w:rsidRPr="00413E60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13E60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безпечних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413E60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процесу</w:t>
      </w:r>
      <w:proofErr w:type="spellEnd"/>
      <w:r w:rsidRPr="00413E60">
        <w:rPr>
          <w:rFonts w:ascii="Times New Roman" w:hAnsi="Times New Roman"/>
          <w:sz w:val="24"/>
          <w:szCs w:val="24"/>
        </w:rPr>
        <w:t>.</w:t>
      </w:r>
    </w:p>
    <w:p w14:paraId="16A44773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720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3.3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 w:rsidRPr="00413E60">
        <w:rPr>
          <w:rFonts w:ascii="Times New Roman" w:hAnsi="Times New Roman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професійних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обов'язків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працівниками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413E60">
        <w:rPr>
          <w:rFonts w:ascii="Times New Roman" w:hAnsi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життя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13E60">
        <w:rPr>
          <w:rFonts w:ascii="Times New Roman" w:hAnsi="Times New Roman"/>
          <w:sz w:val="24"/>
          <w:szCs w:val="24"/>
        </w:rPr>
        <w:t>охорони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здоров'я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здобувачів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 w:rsidRPr="00413E60">
        <w:rPr>
          <w:rFonts w:ascii="Times New Roman" w:hAnsi="Times New Roman"/>
          <w:sz w:val="24"/>
          <w:szCs w:val="24"/>
        </w:rPr>
        <w:t>.</w:t>
      </w:r>
    </w:p>
    <w:p w14:paraId="3755CDE3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722"/>
        </w:tabs>
        <w:autoSpaceDE w:val="0"/>
        <w:autoSpaceDN w:val="0"/>
        <w:spacing w:after="0" w:line="240" w:lineRule="auto"/>
        <w:ind w:left="0" w:right="59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допускати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наявності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шкідливих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13E60">
        <w:rPr>
          <w:rFonts w:ascii="Times New Roman" w:hAnsi="Times New Roman"/>
          <w:sz w:val="24"/>
          <w:szCs w:val="24"/>
        </w:rPr>
        <w:t>небезпечних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умов.</w:t>
      </w:r>
    </w:p>
    <w:p w14:paraId="71C83F66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724"/>
        </w:tabs>
        <w:autoSpaceDE w:val="0"/>
        <w:autoSpaceDN w:val="0"/>
        <w:spacing w:after="0" w:line="240" w:lineRule="auto"/>
        <w:ind w:left="0" w:right="59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експлуатацію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найпростіших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укриттів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вимогами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13E60"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413E60">
        <w:rPr>
          <w:rFonts w:ascii="Times New Roman" w:hAnsi="Times New Roman"/>
          <w:sz w:val="24"/>
          <w:szCs w:val="24"/>
        </w:rPr>
        <w:t>експлуатації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захисних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споруд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захисту.</w:t>
      </w:r>
    </w:p>
    <w:p w14:paraId="2A352644" w14:textId="77777777" w:rsidR="00417E53" w:rsidRPr="00BF5000" w:rsidRDefault="00417E53" w:rsidP="00A45866">
      <w:pPr>
        <w:pStyle w:val="a7"/>
        <w:widowControl w:val="0"/>
        <w:tabs>
          <w:tab w:val="left" w:pos="426"/>
          <w:tab w:val="left" w:pos="567"/>
          <w:tab w:val="left" w:pos="272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3.6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 w:rsidRPr="00413E60">
        <w:rPr>
          <w:rFonts w:ascii="Times New Roman" w:hAnsi="Times New Roman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закладах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питань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:</w:t>
      </w:r>
    </w:p>
    <w:p w14:paraId="5409BC12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8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3.6.1 </w:t>
      </w:r>
      <w:proofErr w:type="spellStart"/>
      <w:r w:rsidRPr="00413E60">
        <w:rPr>
          <w:rFonts w:ascii="Times New Roman" w:hAnsi="Times New Roman"/>
          <w:sz w:val="24"/>
          <w:szCs w:val="24"/>
        </w:rPr>
        <w:t>пожежної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безпеки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;</w:t>
      </w:r>
    </w:p>
    <w:p w14:paraId="1480CF51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861"/>
          <w:tab w:val="left" w:pos="4359"/>
          <w:tab w:val="left" w:pos="4973"/>
          <w:tab w:val="left" w:pos="5357"/>
          <w:tab w:val="left" w:pos="6037"/>
          <w:tab w:val="left" w:pos="7722"/>
          <w:tab w:val="left" w:pos="8903"/>
          <w:tab w:val="left" w:pos="10066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3.6</w:t>
      </w:r>
      <w:r>
        <w:rPr>
          <w:rFonts w:ascii="Times New Roman" w:hAnsi="Times New Roman"/>
          <w:spacing w:val="-2"/>
          <w:sz w:val="24"/>
          <w:szCs w:val="24"/>
        </w:rPr>
        <w:t>.2.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413E60">
        <w:rPr>
          <w:rFonts w:ascii="Times New Roman" w:hAnsi="Times New Roman"/>
          <w:spacing w:val="-2"/>
          <w:sz w:val="24"/>
          <w:szCs w:val="24"/>
        </w:rPr>
        <w:t>алгоритму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pacing w:val="-4"/>
          <w:sz w:val="24"/>
          <w:szCs w:val="24"/>
        </w:rPr>
        <w:t>дій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pacing w:val="-1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3E60">
        <w:rPr>
          <w:rFonts w:ascii="Times New Roman" w:hAnsi="Times New Roman"/>
          <w:spacing w:val="-4"/>
          <w:sz w:val="24"/>
          <w:szCs w:val="24"/>
        </w:rPr>
        <w:t>разі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ab/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оголошення</w:t>
      </w:r>
      <w:proofErr w:type="spellEnd"/>
      <w:r w:rsidRPr="00413E60">
        <w:rPr>
          <w:rFonts w:ascii="Times New Roman" w:hAnsi="Times New Roman"/>
          <w:sz w:val="24"/>
          <w:szCs w:val="24"/>
        </w:rPr>
        <w:tab/>
      </w:r>
      <w:r w:rsidRPr="00413E60">
        <w:rPr>
          <w:rFonts w:ascii="Times New Roman" w:hAnsi="Times New Roman"/>
          <w:spacing w:val="-2"/>
          <w:sz w:val="24"/>
          <w:szCs w:val="24"/>
        </w:rPr>
        <w:t>сигнал</w:t>
      </w:r>
      <w:r>
        <w:rPr>
          <w:rFonts w:ascii="Times New Roman" w:hAnsi="Times New Roman"/>
          <w:spacing w:val="-2"/>
          <w:sz w:val="24"/>
          <w:szCs w:val="24"/>
        </w:rPr>
        <w:t xml:space="preserve">у </w:t>
      </w:r>
      <w:r w:rsidRPr="00413E60">
        <w:rPr>
          <w:rFonts w:ascii="Times New Roman" w:hAnsi="Times New Roman"/>
          <w:spacing w:val="-2"/>
          <w:sz w:val="24"/>
          <w:szCs w:val="24"/>
        </w:rPr>
        <w:t>«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Увага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!</w:t>
      </w:r>
      <w:r w:rsidRPr="00413E60">
        <w:rPr>
          <w:rFonts w:ascii="Times New Roman" w:hAnsi="Times New Roman"/>
          <w:sz w:val="24"/>
          <w:szCs w:val="24"/>
        </w:rPr>
        <w:tab/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Повітряна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тривога</w:t>
      </w:r>
      <w:proofErr w:type="spellEnd"/>
      <w:r w:rsidRPr="00413E60"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413E60">
        <w:rPr>
          <w:rFonts w:ascii="Times New Roman" w:hAnsi="Times New Roman"/>
          <w:sz w:val="24"/>
          <w:szCs w:val="24"/>
        </w:rPr>
        <w:t>загрози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різного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характеру;</w:t>
      </w:r>
    </w:p>
    <w:p w14:paraId="2C9E028F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860"/>
          <w:tab w:val="left" w:pos="4622"/>
          <w:tab w:val="left" w:pos="5997"/>
          <w:tab w:val="left" w:pos="7678"/>
          <w:tab w:val="left" w:pos="8128"/>
          <w:tab w:val="left" w:pos="10974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3.6</w:t>
      </w:r>
      <w:r>
        <w:rPr>
          <w:rFonts w:ascii="Times New Roman" w:hAnsi="Times New Roman"/>
          <w:spacing w:val="-2"/>
          <w:sz w:val="24"/>
          <w:szCs w:val="24"/>
        </w:rPr>
        <w:t>.3.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запобігання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ризикам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,</w:t>
      </w:r>
      <w:r w:rsidRPr="00413E60">
        <w:rPr>
          <w:rFonts w:ascii="Times New Roman" w:hAnsi="Times New Roman"/>
          <w:sz w:val="24"/>
          <w:szCs w:val="24"/>
        </w:rPr>
        <w:tab/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пов'язаним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pacing w:val="-10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вибухонебезпечними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6"/>
          <w:sz w:val="24"/>
          <w:szCs w:val="24"/>
        </w:rPr>
        <w:t>чи</w:t>
      </w:r>
      <w:proofErr w:type="spellEnd"/>
      <w:r w:rsidRPr="00413E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підозрілими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предметами,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поводження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 такими предметами.</w:t>
      </w:r>
    </w:p>
    <w:p w14:paraId="44D50144" w14:textId="77777777" w:rsidR="00417E53" w:rsidRPr="00413E60" w:rsidRDefault="00417E53" w:rsidP="00A45866">
      <w:pPr>
        <w:pStyle w:val="a7"/>
        <w:widowControl w:val="0"/>
        <w:tabs>
          <w:tab w:val="left" w:pos="426"/>
          <w:tab w:val="left" w:pos="567"/>
          <w:tab w:val="left" w:pos="2793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вступні</w:t>
      </w:r>
      <w:proofErr w:type="spellEnd"/>
      <w:r w:rsidRPr="00413E60">
        <w:rPr>
          <w:rFonts w:ascii="Times New Roman" w:hAnsi="Times New Roman"/>
          <w:sz w:val="24"/>
          <w:szCs w:val="24"/>
        </w:rPr>
        <w:t>/</w:t>
      </w:r>
      <w:proofErr w:type="spellStart"/>
      <w:r w:rsidRPr="00413E60">
        <w:rPr>
          <w:rFonts w:ascii="Times New Roman" w:hAnsi="Times New Roman"/>
          <w:sz w:val="24"/>
          <w:szCs w:val="24"/>
        </w:rPr>
        <w:t>первинні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інструктажі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життєдіяльності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413E60">
        <w:rPr>
          <w:rFonts w:ascii="Times New Roman" w:hAnsi="Times New Roman"/>
          <w:sz w:val="24"/>
          <w:szCs w:val="24"/>
        </w:rPr>
        <w:t>охорони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праці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13E60">
        <w:rPr>
          <w:rFonts w:ascii="Times New Roman" w:hAnsi="Times New Roman"/>
          <w:sz w:val="24"/>
          <w:szCs w:val="24"/>
        </w:rPr>
        <w:t>учасниками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процесу</w:t>
      </w:r>
      <w:proofErr w:type="spellEnd"/>
      <w:r w:rsidRPr="00413E60">
        <w:rPr>
          <w:rFonts w:ascii="Times New Roman" w:hAnsi="Times New Roman"/>
          <w:sz w:val="24"/>
          <w:szCs w:val="24"/>
        </w:rPr>
        <w:t>.</w:t>
      </w:r>
    </w:p>
    <w:p w14:paraId="3A9E54F6" w14:textId="77777777" w:rsidR="00417E53" w:rsidRDefault="00417E53" w:rsidP="00A45866">
      <w:pPr>
        <w:pStyle w:val="a7"/>
        <w:widowControl w:val="0"/>
        <w:tabs>
          <w:tab w:val="left" w:pos="426"/>
          <w:tab w:val="left" w:pos="567"/>
          <w:tab w:val="left" w:pos="2716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Діяти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разi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алгоритмом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евакуації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випадок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413E60">
        <w:rPr>
          <w:rFonts w:ascii="Times New Roman" w:hAnsi="Times New Roman"/>
          <w:sz w:val="24"/>
          <w:szCs w:val="24"/>
        </w:rPr>
        <w:t>/</w:t>
      </w:r>
      <w:proofErr w:type="spellStart"/>
      <w:r w:rsidRPr="00413E60">
        <w:rPr>
          <w:rFonts w:ascii="Times New Roman" w:hAnsi="Times New Roman"/>
          <w:sz w:val="24"/>
          <w:szCs w:val="24"/>
        </w:rPr>
        <w:t>подій</w:t>
      </w:r>
      <w:proofErr w:type="spellEnd"/>
      <w:r w:rsidRPr="00413E60">
        <w:rPr>
          <w:rFonts w:ascii="Times New Roman" w:hAnsi="Times New Roman"/>
          <w:sz w:val="24"/>
          <w:szCs w:val="24"/>
        </w:rPr>
        <w:t>.</w:t>
      </w:r>
    </w:p>
    <w:p w14:paraId="672E313D" w14:textId="77777777" w:rsidR="00835DF3" w:rsidRPr="00413E60" w:rsidRDefault="00835DF3" w:rsidP="00A45866">
      <w:pPr>
        <w:pStyle w:val="a7"/>
        <w:widowControl w:val="0"/>
        <w:tabs>
          <w:tab w:val="left" w:pos="2858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3.9.</w:t>
      </w:r>
      <w:r w:rsidRPr="00835DF3">
        <w:rPr>
          <w:spacing w:val="-2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Забезпечити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:</w:t>
      </w:r>
    </w:p>
    <w:p w14:paraId="7223E320" w14:textId="77777777" w:rsidR="00835DF3" w:rsidRPr="00413E60" w:rsidRDefault="00835DF3" w:rsidP="00A45866">
      <w:pPr>
        <w:pStyle w:val="a7"/>
        <w:widowControl w:val="0"/>
        <w:tabs>
          <w:tab w:val="left" w:pos="3077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13E60">
        <w:rPr>
          <w:rFonts w:ascii="Times New Roman" w:hAnsi="Times New Roman"/>
          <w:sz w:val="24"/>
          <w:szCs w:val="24"/>
        </w:rPr>
        <w:t>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функціонування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закладу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особливий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період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;</w:t>
      </w:r>
    </w:p>
    <w:p w14:paraId="65CD2707" w14:textId="77777777" w:rsidR="00835DF3" w:rsidRPr="00413E60" w:rsidRDefault="00835DF3" w:rsidP="00A45866">
      <w:pPr>
        <w:pStyle w:val="a7"/>
        <w:widowControl w:val="0"/>
        <w:tabs>
          <w:tab w:val="left" w:pos="3074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3E60">
        <w:rPr>
          <w:rFonts w:ascii="Times New Roman" w:hAnsi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достатньої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кількості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питної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води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закладі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освіти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;</w:t>
      </w:r>
    </w:p>
    <w:p w14:paraId="0A5F20AC" w14:textId="77777777" w:rsidR="00835DF3" w:rsidRPr="00413E60" w:rsidRDefault="00835DF3" w:rsidP="00A45866">
      <w:pPr>
        <w:pStyle w:val="a7"/>
        <w:widowControl w:val="0"/>
        <w:tabs>
          <w:tab w:val="left" w:pos="3067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E60">
        <w:rPr>
          <w:rFonts w:ascii="Times New Roman" w:hAnsi="Times New Roman"/>
          <w:sz w:val="24"/>
          <w:szCs w:val="24"/>
        </w:rPr>
        <w:t xml:space="preserve">доступ до </w:t>
      </w:r>
      <w:proofErr w:type="spellStart"/>
      <w:r w:rsidRPr="00413E60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правоохоронних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органів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;</w:t>
      </w:r>
    </w:p>
    <w:p w14:paraId="7E7513E3" w14:textId="77777777" w:rsidR="00835DF3" w:rsidRPr="00413E60" w:rsidRDefault="00835DF3" w:rsidP="00A45866">
      <w:pPr>
        <w:pStyle w:val="a7"/>
        <w:widowControl w:val="0"/>
        <w:tabs>
          <w:tab w:val="left" w:pos="3073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3E60">
        <w:rPr>
          <w:rFonts w:ascii="Times New Roman" w:hAnsi="Times New Roman"/>
          <w:sz w:val="24"/>
          <w:szCs w:val="24"/>
        </w:rPr>
        <w:t>щоденний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огляд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413E60">
        <w:rPr>
          <w:rFonts w:ascii="Times New Roman" w:hAnsi="Times New Roman"/>
          <w:sz w:val="24"/>
          <w:szCs w:val="24"/>
        </w:rPr>
        <w:t>зовнішнього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периметрів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на предмет </w:t>
      </w:r>
      <w:proofErr w:type="spellStart"/>
      <w:r w:rsidRPr="00413E60">
        <w:rPr>
          <w:rFonts w:ascii="Times New Roman" w:hAnsi="Times New Roman"/>
          <w:sz w:val="24"/>
          <w:szCs w:val="24"/>
        </w:rPr>
        <w:t>відсутності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небезпечних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факторів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13E60">
        <w:rPr>
          <w:rFonts w:ascii="Times New Roman" w:hAnsi="Times New Roman"/>
          <w:sz w:val="24"/>
          <w:szCs w:val="24"/>
        </w:rPr>
        <w:t>життя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13E60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pacing w:val="-2"/>
          <w:sz w:val="24"/>
          <w:szCs w:val="24"/>
        </w:rPr>
        <w:t>людини</w:t>
      </w:r>
      <w:proofErr w:type="spellEnd"/>
      <w:r w:rsidRPr="00413E60">
        <w:rPr>
          <w:rFonts w:ascii="Times New Roman" w:hAnsi="Times New Roman"/>
          <w:spacing w:val="-2"/>
          <w:sz w:val="24"/>
          <w:szCs w:val="24"/>
        </w:rPr>
        <w:t>;</w:t>
      </w:r>
    </w:p>
    <w:p w14:paraId="6C88EE83" w14:textId="77777777" w:rsidR="00835DF3" w:rsidRDefault="00835DF3" w:rsidP="00A45866">
      <w:pPr>
        <w:pStyle w:val="a7"/>
        <w:widowControl w:val="0"/>
        <w:tabs>
          <w:tab w:val="left" w:pos="3080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3E60">
        <w:rPr>
          <w:rFonts w:ascii="Times New Roman" w:hAnsi="Times New Roman"/>
          <w:sz w:val="24"/>
          <w:szCs w:val="24"/>
        </w:rPr>
        <w:t>видачу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наказів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413E60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проникненню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E6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413E60">
        <w:rPr>
          <w:rFonts w:ascii="Times New Roman" w:hAnsi="Times New Roman"/>
          <w:sz w:val="24"/>
          <w:szCs w:val="24"/>
        </w:rPr>
        <w:t>територію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заклад</w:t>
      </w:r>
      <w:r w:rsidRPr="00413E60">
        <w:rPr>
          <w:rFonts w:ascii="Times New Roman" w:hAnsi="Times New Roman"/>
          <w:spacing w:val="-17"/>
          <w:sz w:val="24"/>
          <w:szCs w:val="24"/>
        </w:rPr>
        <w:t>ів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освіти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сторонніх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осіб.</w:t>
      </w:r>
    </w:p>
    <w:p w14:paraId="5C330BF4" w14:textId="77777777" w:rsidR="001308F7" w:rsidRPr="001308F7" w:rsidRDefault="001308F7" w:rsidP="00A45866">
      <w:pPr>
        <w:pStyle w:val="a7"/>
        <w:widowControl w:val="0"/>
        <w:tabs>
          <w:tab w:val="left" w:pos="3080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5E6CEE" w14:textId="77777777" w:rsidR="00064BDD" w:rsidRPr="009F0766" w:rsidRDefault="00064BDD" w:rsidP="00A4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</w:t>
      </w:r>
      <w:r w:rsidRPr="009F0766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НВР Особовій Т.В.:</w:t>
      </w:r>
    </w:p>
    <w:p w14:paraId="1A859F69" w14:textId="77777777" w:rsidR="00064BDD" w:rsidRDefault="00064BDD" w:rsidP="00A4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F0766">
        <w:rPr>
          <w:rFonts w:ascii="Times New Roman" w:eastAsia="Times New Roman" w:hAnsi="Times New Roman" w:cs="Times New Roman"/>
          <w:sz w:val="24"/>
          <w:szCs w:val="24"/>
          <w:lang w:val="uk-UA"/>
        </w:rPr>
        <w:t>.1.Забезпечити щотижневий моніторинг результатів роботи педагогів шляхом відвідування занять.</w:t>
      </w:r>
    </w:p>
    <w:p w14:paraId="1341346C" w14:textId="77777777" w:rsidR="00A45866" w:rsidRDefault="00A45866" w:rsidP="00A45866">
      <w:pPr>
        <w:pStyle w:val="a7"/>
        <w:widowControl w:val="0"/>
        <w:tabs>
          <w:tab w:val="left" w:pos="426"/>
          <w:tab w:val="left" w:pos="2728"/>
        </w:tabs>
        <w:autoSpaceDE w:val="0"/>
        <w:autoSpaceDN w:val="0"/>
        <w:spacing w:before="5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4.2.</w:t>
      </w:r>
      <w:r w:rsidRPr="00A45866">
        <w:rPr>
          <w:sz w:val="24"/>
          <w:szCs w:val="24"/>
          <w:lang w:val="uk-UA"/>
        </w:rPr>
        <w:t xml:space="preserve"> </w:t>
      </w:r>
      <w:r w:rsidRPr="00A45866">
        <w:rPr>
          <w:rFonts w:ascii="Times New Roman" w:hAnsi="Times New Roman"/>
          <w:sz w:val="24"/>
          <w:szCs w:val="24"/>
          <w:lang w:val="uk-UA"/>
        </w:rPr>
        <w:t xml:space="preserve">При складанні розкладу навчальних занять урахувати, що кількість осіб, які будуть одночасно перебувати в укритті, не може перевищувати максимальну кількість місць в укритті, при цьому передбачити не менше 10% вільних місць для мешканців мікрорайонів у разі оголошення сигналу «Увага! </w:t>
      </w:r>
      <w:proofErr w:type="spellStart"/>
      <w:r w:rsidRPr="00413E60">
        <w:rPr>
          <w:rFonts w:ascii="Times New Roman" w:hAnsi="Times New Roman"/>
          <w:sz w:val="24"/>
          <w:szCs w:val="24"/>
        </w:rPr>
        <w:t>Повітряна</w:t>
      </w:r>
      <w:proofErr w:type="spellEnd"/>
      <w:r w:rsidRPr="0041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E60">
        <w:rPr>
          <w:rFonts w:ascii="Times New Roman" w:hAnsi="Times New Roman"/>
          <w:sz w:val="24"/>
          <w:szCs w:val="24"/>
        </w:rPr>
        <w:t>тривога</w:t>
      </w:r>
      <w:proofErr w:type="spellEnd"/>
      <w:r w:rsidRPr="00413E60">
        <w:rPr>
          <w:rFonts w:ascii="Times New Roman" w:hAnsi="Times New Roman"/>
          <w:sz w:val="24"/>
          <w:szCs w:val="24"/>
        </w:rPr>
        <w:t>!».</w:t>
      </w:r>
    </w:p>
    <w:p w14:paraId="4784CC54" w14:textId="77777777" w:rsidR="00C05DC8" w:rsidRPr="00C05DC8" w:rsidRDefault="00C05DC8" w:rsidP="00A45866">
      <w:pPr>
        <w:pStyle w:val="a7"/>
        <w:widowControl w:val="0"/>
        <w:tabs>
          <w:tab w:val="left" w:pos="426"/>
          <w:tab w:val="left" w:pos="2728"/>
        </w:tabs>
        <w:autoSpaceDE w:val="0"/>
        <w:autoSpaceDN w:val="0"/>
        <w:spacing w:before="5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4.3.При організації освітнього процесу </w:t>
      </w:r>
      <w:r w:rsidR="0073706A">
        <w:rPr>
          <w:rFonts w:ascii="Times New Roman" w:hAnsi="Times New Roman"/>
          <w:sz w:val="24"/>
          <w:szCs w:val="24"/>
          <w:lang w:val="uk-UA"/>
        </w:rPr>
        <w:t>з використанням технологій дистанційного навчання керуватися Санітарним регламентом та наказом Міністерством охорони здоров’я в Україні від 01.08.2022 №1371.</w:t>
      </w:r>
    </w:p>
    <w:p w14:paraId="4C9F9C17" w14:textId="77777777" w:rsidR="004D7445" w:rsidRPr="009F0766" w:rsidRDefault="00C05DC8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4.4</w:t>
      </w:r>
      <w:r w:rsidR="004D7445" w:rsidRPr="009F0766">
        <w:rPr>
          <w:rFonts w:ascii="Times New Roman" w:eastAsia="Times New Roman" w:hAnsi="Times New Roman" w:cs="Times New Roman"/>
          <w:sz w:val="24"/>
          <w:szCs w:val="24"/>
          <w:lang w:val="uk-UA"/>
        </w:rPr>
        <w:t>.Оперативно інформувати учасників освітнього процесу про зміни в роботі закладу, про призупинення чи відновлення освітнього процесу, внесення змін до розкладу тощо.</w:t>
      </w:r>
    </w:p>
    <w:p w14:paraId="2233F593" w14:textId="77777777" w:rsidR="004D7445" w:rsidRDefault="00C05DC8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4.5</w:t>
      </w:r>
      <w:r w:rsidR="004D7445" w:rsidRPr="009F07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До </w:t>
      </w:r>
      <w:r w:rsidR="004D7445">
        <w:rPr>
          <w:rFonts w:ascii="Times New Roman" w:eastAsia="Times New Roman" w:hAnsi="Times New Roman" w:cs="Times New Roman"/>
          <w:sz w:val="24"/>
          <w:szCs w:val="24"/>
          <w:lang w:val="uk-UA"/>
        </w:rPr>
        <w:t>02.09.2024</w:t>
      </w:r>
      <w:r w:rsidR="004D7445" w:rsidRPr="009F07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додати та оновити базу користувачів освітнього корпоративного сервісу.</w:t>
      </w:r>
    </w:p>
    <w:p w14:paraId="3E60CC5D" w14:textId="77777777" w:rsidR="002E6C10" w:rsidRDefault="002E6C10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4.6. Не допускати перевантаження учнів, встановити дієвий контроль за обсягом домашніх завдань учням відповідно до їх віку, не допускаючи домашні завдання учням перших класів.</w:t>
      </w:r>
    </w:p>
    <w:p w14:paraId="228CDBF6" w14:textId="77777777" w:rsidR="001308F7" w:rsidRDefault="001308F7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DF2D7C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</w:t>
      </w:r>
      <w:r w:rsidRPr="009F0766">
        <w:rPr>
          <w:lang w:eastAsia="en-US"/>
        </w:rPr>
        <w:t>. Заступнику директора</w:t>
      </w:r>
      <w:r w:rsidRPr="00C1344A">
        <w:rPr>
          <w:lang w:eastAsia="en-US"/>
        </w:rPr>
        <w:t xml:space="preserve"> з навчально-виховної роботи Особовій</w:t>
      </w:r>
      <w:r>
        <w:rPr>
          <w:lang w:eastAsia="en-US"/>
        </w:rPr>
        <w:t xml:space="preserve"> </w:t>
      </w:r>
      <w:r w:rsidRPr="00C1344A">
        <w:rPr>
          <w:lang w:eastAsia="en-US"/>
        </w:rPr>
        <w:t>Т.В. та заступнику директора з виховної роботи Грешніковій Н.М.</w:t>
      </w:r>
      <w:r>
        <w:rPr>
          <w:lang w:eastAsia="en-US"/>
        </w:rPr>
        <w:t>:</w:t>
      </w:r>
    </w:p>
    <w:p w14:paraId="5CE09B9A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lang w:eastAsia="en-US"/>
        </w:rPr>
        <w:t>5.1.</w:t>
      </w:r>
      <w:r w:rsidRPr="00C1344A">
        <w:rPr>
          <w:lang w:eastAsia="en-US"/>
        </w:rPr>
        <w:t xml:space="preserve"> </w:t>
      </w:r>
      <w:r>
        <w:rPr>
          <w:lang w:eastAsia="en-US"/>
        </w:rPr>
        <w:t>З</w:t>
      </w:r>
      <w:r w:rsidRPr="00C1344A">
        <w:rPr>
          <w:lang w:eastAsia="en-US"/>
        </w:rPr>
        <w:t>дійснювати контроль за освітнім процесом</w:t>
      </w:r>
      <w:r w:rsidRPr="00112A5D">
        <w:rPr>
          <w:lang w:eastAsia="en-US"/>
        </w:rPr>
        <w:t xml:space="preserve"> </w:t>
      </w:r>
      <w:r w:rsidRPr="00C1344A">
        <w:rPr>
          <w:lang w:eastAsia="en-US"/>
        </w:rPr>
        <w:t>відповідно до розподілу функціональних обов’язків</w:t>
      </w:r>
      <w:r>
        <w:rPr>
          <w:lang w:eastAsia="en-US"/>
        </w:rPr>
        <w:t>, а саме:</w:t>
      </w:r>
      <w:r w:rsidRPr="00C1344A">
        <w:rPr>
          <w:lang w:eastAsia="en-US"/>
        </w:rPr>
        <w:t xml:space="preserve"> </w:t>
      </w:r>
      <w:r w:rsidRPr="00112A5D">
        <w:rPr>
          <w:color w:val="0F0F0F"/>
        </w:rPr>
        <w:t>наповнення</w:t>
      </w:r>
      <w:r w:rsidRPr="00112A5D">
        <w:rPr>
          <w:color w:val="0F0F0F"/>
          <w:spacing w:val="1"/>
        </w:rPr>
        <w:t xml:space="preserve"> </w:t>
      </w:r>
      <w:r w:rsidRPr="00112A5D">
        <w:rPr>
          <w:color w:val="0F0F0F"/>
        </w:rPr>
        <w:t>матеріалами</w:t>
      </w:r>
      <w:r w:rsidRPr="00112A5D">
        <w:rPr>
          <w:color w:val="0F0F0F"/>
          <w:spacing w:val="1"/>
        </w:rPr>
        <w:t xml:space="preserve"> </w:t>
      </w:r>
      <w:r w:rsidRPr="00112A5D">
        <w:rPr>
          <w:color w:val="0F0F0F"/>
        </w:rPr>
        <w:t>сторінок</w:t>
      </w:r>
      <w:r w:rsidRPr="00112A5D">
        <w:rPr>
          <w:color w:val="0F0F0F"/>
          <w:spacing w:val="1"/>
        </w:rPr>
        <w:t xml:space="preserve"> </w:t>
      </w:r>
      <w:r w:rsidRPr="00112A5D">
        <w:rPr>
          <w:color w:val="0F0F0F"/>
        </w:rPr>
        <w:t>вчителів</w:t>
      </w:r>
      <w:r w:rsidRPr="00112A5D">
        <w:rPr>
          <w:color w:val="0F0F0F"/>
          <w:spacing w:val="1"/>
        </w:rPr>
        <w:t xml:space="preserve"> </w:t>
      </w:r>
      <w:r>
        <w:rPr>
          <w:color w:val="0F0F0F"/>
        </w:rPr>
        <w:t xml:space="preserve">в </w:t>
      </w:r>
      <w:r>
        <w:rPr>
          <w:color w:val="0F0F0F"/>
          <w:lang w:val="en-US"/>
        </w:rPr>
        <w:t>Classroom</w:t>
      </w:r>
      <w:r w:rsidRPr="00112A5D">
        <w:rPr>
          <w:color w:val="0F0F0F"/>
        </w:rPr>
        <w:t>,</w:t>
      </w:r>
      <w:r>
        <w:rPr>
          <w:color w:val="0F0F0F"/>
        </w:rPr>
        <w:t xml:space="preserve"> записів уроків в електронних журналах та </w:t>
      </w:r>
      <w:r w:rsidRPr="00112A5D">
        <w:rPr>
          <w:color w:val="0F0F0F"/>
          <w:spacing w:val="1"/>
        </w:rPr>
        <w:t xml:space="preserve"> </w:t>
      </w:r>
      <w:r w:rsidRPr="00112A5D">
        <w:rPr>
          <w:color w:val="0F0F0F"/>
        </w:rPr>
        <w:t>здійснювати</w:t>
      </w:r>
      <w:r w:rsidRPr="00112A5D">
        <w:rPr>
          <w:color w:val="0F0F0F"/>
          <w:spacing w:val="24"/>
        </w:rPr>
        <w:t xml:space="preserve"> </w:t>
      </w:r>
      <w:r w:rsidRPr="00112A5D">
        <w:rPr>
          <w:color w:val="0F0F0F"/>
        </w:rPr>
        <w:t>моніторинг</w:t>
      </w:r>
      <w:r w:rsidRPr="00112A5D">
        <w:rPr>
          <w:color w:val="0F0F0F"/>
          <w:spacing w:val="19"/>
        </w:rPr>
        <w:t xml:space="preserve"> </w:t>
      </w:r>
      <w:r w:rsidRPr="00112A5D">
        <w:rPr>
          <w:color w:val="0F0F0F"/>
        </w:rPr>
        <w:t>кількості</w:t>
      </w:r>
      <w:r w:rsidRPr="00112A5D">
        <w:rPr>
          <w:color w:val="0F0F0F"/>
          <w:spacing w:val="15"/>
        </w:rPr>
        <w:t xml:space="preserve"> </w:t>
      </w:r>
      <w:r w:rsidRPr="00112A5D">
        <w:rPr>
          <w:color w:val="0F0F0F"/>
        </w:rPr>
        <w:t>присутніх</w:t>
      </w:r>
      <w:r w:rsidRPr="00112A5D">
        <w:rPr>
          <w:color w:val="0F0F0F"/>
          <w:spacing w:val="15"/>
        </w:rPr>
        <w:t xml:space="preserve"> </w:t>
      </w:r>
      <w:r w:rsidRPr="00112A5D">
        <w:rPr>
          <w:color w:val="0F0F0F"/>
        </w:rPr>
        <w:t>на</w:t>
      </w:r>
      <w:r w:rsidRPr="00112A5D">
        <w:rPr>
          <w:color w:val="0F0F0F"/>
          <w:spacing w:val="-1"/>
        </w:rPr>
        <w:t xml:space="preserve"> </w:t>
      </w:r>
      <w:r w:rsidRPr="00112A5D">
        <w:rPr>
          <w:color w:val="0F0F0F"/>
        </w:rPr>
        <w:t>онлайн</w:t>
      </w:r>
      <w:r w:rsidRPr="00112A5D">
        <w:rPr>
          <w:color w:val="0F0F0F"/>
          <w:spacing w:val="13"/>
        </w:rPr>
        <w:t xml:space="preserve"> </w:t>
      </w:r>
      <w:r>
        <w:rPr>
          <w:color w:val="0F0F0F"/>
          <w:spacing w:val="13"/>
        </w:rPr>
        <w:t xml:space="preserve">та офлайн </w:t>
      </w:r>
      <w:r w:rsidRPr="00112A5D">
        <w:rPr>
          <w:color w:val="0F0F0F"/>
        </w:rPr>
        <w:t>уроках</w:t>
      </w:r>
      <w:r w:rsidRPr="00112A5D">
        <w:rPr>
          <w:color w:val="0F0F0F"/>
          <w:spacing w:val="12"/>
        </w:rPr>
        <w:t xml:space="preserve"> </w:t>
      </w:r>
      <w:r w:rsidRPr="00112A5D">
        <w:rPr>
          <w:color w:val="0F0F0F"/>
        </w:rPr>
        <w:t>учнів</w:t>
      </w:r>
      <w:r>
        <w:rPr>
          <w:color w:val="0F0F0F"/>
        </w:rPr>
        <w:t>.</w:t>
      </w:r>
    </w:p>
    <w:p w14:paraId="2FBE4D92" w14:textId="77777777" w:rsidR="001308F7" w:rsidRDefault="001308F7" w:rsidP="00B311B8">
      <w:pPr>
        <w:pStyle w:val="a9"/>
        <w:spacing w:before="0" w:beforeAutospacing="0" w:after="0" w:afterAutospacing="0"/>
        <w:jc w:val="both"/>
        <w:rPr>
          <w:color w:val="0F0F0F"/>
        </w:rPr>
      </w:pPr>
    </w:p>
    <w:p w14:paraId="32B29FB9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6. Педагогічним працівникам закладу:</w:t>
      </w:r>
    </w:p>
    <w:p w14:paraId="09A65334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 xml:space="preserve">6.1.Провести діагностичні роботи, усні опитування, тестування тощо з метою виявлення освітніх втрат здобувачів освіти, відповідно до Комплексу заходів щодо  подолання освітніх втрат за 2023/2024 навчальний рік, викликаних реаліями військового часу. </w:t>
      </w:r>
    </w:p>
    <w:p w14:paraId="4CD2A0F2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6.2. Продовжувати поетапне впровадження нового Державного стандарту базової середньої освіти, відповідно якого учні 7-х класів переходять на нову модель навчання.</w:t>
      </w:r>
    </w:p>
    <w:p w14:paraId="47754073" w14:textId="77777777" w:rsidR="00B311B8" w:rsidRPr="00AE099B" w:rsidRDefault="00B311B8" w:rsidP="00B311B8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Pr="00AE099B">
        <w:rPr>
          <w:i/>
          <w:color w:val="0F0F0F"/>
        </w:rPr>
        <w:t>З 0</w:t>
      </w:r>
      <w:r>
        <w:rPr>
          <w:i/>
          <w:color w:val="0F0F0F"/>
        </w:rPr>
        <w:t>2</w:t>
      </w:r>
      <w:r w:rsidRPr="00AE099B">
        <w:rPr>
          <w:i/>
          <w:color w:val="0F0F0F"/>
        </w:rPr>
        <w:t>.09.202</w:t>
      </w:r>
      <w:r>
        <w:rPr>
          <w:i/>
          <w:color w:val="0F0F0F"/>
        </w:rPr>
        <w:t>4</w:t>
      </w:r>
      <w:r w:rsidRPr="00AE099B">
        <w:rPr>
          <w:i/>
          <w:color w:val="0F0F0F"/>
        </w:rPr>
        <w:t xml:space="preserve"> року</w:t>
      </w:r>
    </w:p>
    <w:p w14:paraId="78366220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6.3. Календарно-тематичне планування на І семестр подати на погодження заступниці директора</w:t>
      </w:r>
      <w:r w:rsidR="00264973">
        <w:rPr>
          <w:color w:val="0F0F0F"/>
        </w:rPr>
        <w:t xml:space="preserve"> з НВР Особовій Т.В. до 06</w:t>
      </w:r>
      <w:r>
        <w:rPr>
          <w:color w:val="0F0F0F"/>
        </w:rPr>
        <w:t>.09.202</w:t>
      </w:r>
      <w:r w:rsidR="00264973">
        <w:rPr>
          <w:color w:val="0F0F0F"/>
        </w:rPr>
        <w:t>4</w:t>
      </w:r>
      <w:r>
        <w:rPr>
          <w:color w:val="0F0F0F"/>
        </w:rPr>
        <w:t xml:space="preserve">, на ІІ семестр – до </w:t>
      </w:r>
      <w:r w:rsidR="00264973">
        <w:rPr>
          <w:color w:val="0F0F0F"/>
        </w:rPr>
        <w:t>13</w:t>
      </w:r>
      <w:r>
        <w:rPr>
          <w:color w:val="0F0F0F"/>
        </w:rPr>
        <w:t>.01.202</w:t>
      </w:r>
      <w:r w:rsidR="00264973">
        <w:rPr>
          <w:color w:val="0F0F0F"/>
        </w:rPr>
        <w:t>5</w:t>
      </w:r>
      <w:r>
        <w:rPr>
          <w:color w:val="0F0F0F"/>
        </w:rPr>
        <w:t>.</w:t>
      </w:r>
    </w:p>
    <w:p w14:paraId="595F6A79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6.4. Користуватися навчальними програмами, модельними навчальними програмами для закладів загальної середньої освіти, розміщеними на офіційному веб-сайті МОН України на сторінці «Загальна середня освіта» в рубриці «Освітні програми», навчальними програмами НУШ, затвердженими рішенням педагогічної ради від 30.08.202</w:t>
      </w:r>
      <w:r w:rsidR="00510795">
        <w:rPr>
          <w:color w:val="0F0F0F"/>
        </w:rPr>
        <w:t>4</w:t>
      </w:r>
      <w:r>
        <w:rPr>
          <w:color w:val="0F0F0F"/>
        </w:rPr>
        <w:t xml:space="preserve"> №1.</w:t>
      </w:r>
    </w:p>
    <w:p w14:paraId="3C847FBF" w14:textId="77777777" w:rsidR="00B311B8" w:rsidRPr="00156D1D" w:rsidRDefault="00B311B8" w:rsidP="00B311B8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Pr="00156D1D">
        <w:rPr>
          <w:i/>
          <w:color w:val="0F0F0F"/>
        </w:rPr>
        <w:t>Упродовж 202</w:t>
      </w:r>
      <w:r w:rsidR="00510795">
        <w:rPr>
          <w:i/>
          <w:color w:val="0F0F0F"/>
        </w:rPr>
        <w:t>4</w:t>
      </w:r>
      <w:r w:rsidRPr="00156D1D">
        <w:rPr>
          <w:i/>
          <w:color w:val="0F0F0F"/>
        </w:rPr>
        <w:t>/202</w:t>
      </w:r>
      <w:r w:rsidR="00510795">
        <w:rPr>
          <w:i/>
          <w:color w:val="0F0F0F"/>
        </w:rPr>
        <w:t>5</w:t>
      </w:r>
      <w:r w:rsidRPr="00156D1D">
        <w:rPr>
          <w:i/>
          <w:color w:val="0F0F0F"/>
        </w:rPr>
        <w:t xml:space="preserve"> н.</w:t>
      </w:r>
      <w:r>
        <w:rPr>
          <w:i/>
          <w:color w:val="0F0F0F"/>
        </w:rPr>
        <w:t xml:space="preserve"> </w:t>
      </w:r>
      <w:r w:rsidRPr="00156D1D">
        <w:rPr>
          <w:i/>
          <w:color w:val="0F0F0F"/>
        </w:rPr>
        <w:t>р.</w:t>
      </w:r>
    </w:p>
    <w:p w14:paraId="4225896B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6.5. Використовувати Перелік навчальної літератури та навчальних програм, що мають грифи «Рекомендовано МОН України», «Схвалено для використання в освітньому процесі» або «Схвалено для використання в загальноосвітніх навчальних закладах».</w:t>
      </w:r>
    </w:p>
    <w:p w14:paraId="3515AF34" w14:textId="77777777" w:rsidR="00B311B8" w:rsidRPr="00156D1D" w:rsidRDefault="00B311B8" w:rsidP="00B311B8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="001308F7">
        <w:rPr>
          <w:color w:val="0F0F0F"/>
        </w:rPr>
        <w:tab/>
      </w:r>
      <w:r w:rsidRPr="00156D1D">
        <w:rPr>
          <w:i/>
          <w:color w:val="0F0F0F"/>
        </w:rPr>
        <w:t>Упродовж 202</w:t>
      </w:r>
      <w:r w:rsidR="00510795">
        <w:rPr>
          <w:i/>
          <w:color w:val="0F0F0F"/>
        </w:rPr>
        <w:t>4</w:t>
      </w:r>
      <w:r w:rsidRPr="00156D1D">
        <w:rPr>
          <w:i/>
          <w:color w:val="0F0F0F"/>
        </w:rPr>
        <w:t>/202</w:t>
      </w:r>
      <w:r w:rsidR="00510795">
        <w:rPr>
          <w:i/>
          <w:color w:val="0F0F0F"/>
        </w:rPr>
        <w:t>5</w:t>
      </w:r>
      <w:r w:rsidRPr="00156D1D">
        <w:rPr>
          <w:i/>
          <w:color w:val="0F0F0F"/>
        </w:rPr>
        <w:t xml:space="preserve"> н.</w:t>
      </w:r>
      <w:r>
        <w:rPr>
          <w:i/>
          <w:color w:val="0F0F0F"/>
        </w:rPr>
        <w:t xml:space="preserve"> </w:t>
      </w:r>
      <w:r w:rsidRPr="00156D1D">
        <w:rPr>
          <w:i/>
          <w:color w:val="0F0F0F"/>
        </w:rPr>
        <w:t>р.</w:t>
      </w:r>
    </w:p>
    <w:p w14:paraId="1BEF35DC" w14:textId="77777777" w:rsidR="00B311B8" w:rsidRPr="00D620F1" w:rsidRDefault="00B311B8" w:rsidP="00B311B8">
      <w:pPr>
        <w:pStyle w:val="a9"/>
        <w:spacing w:before="0" w:beforeAutospacing="0" w:after="0" w:afterAutospacing="0"/>
        <w:jc w:val="both"/>
      </w:pPr>
      <w:r>
        <w:rPr>
          <w:color w:val="0F0F0F"/>
        </w:rPr>
        <w:t xml:space="preserve">6.6. Здійснювати оцінювання результатів навчання учнів </w:t>
      </w:r>
      <w:r w:rsidR="00510795">
        <w:rPr>
          <w:color w:val="0F0F0F"/>
        </w:rPr>
        <w:t xml:space="preserve">5-7 класів відповідно до </w:t>
      </w:r>
      <w:r w:rsidR="00510795" w:rsidRPr="00510795">
        <w:rPr>
          <w:rStyle w:val="a8"/>
          <w:b w:val="0"/>
          <w:color w:val="343434"/>
          <w:szCs w:val="26"/>
          <w:bdr w:val="none" w:sz="0" w:space="0" w:color="auto" w:frame="1"/>
          <w:shd w:val="clear" w:color="auto" w:fill="FFFFFF"/>
        </w:rPr>
        <w:t>Рекомендацій щодо оцінювання результатів</w:t>
      </w:r>
      <w:r w:rsidR="00510795">
        <w:rPr>
          <w:rStyle w:val="a8"/>
          <w:b w:val="0"/>
          <w:color w:val="343434"/>
          <w:szCs w:val="26"/>
          <w:bdr w:val="none" w:sz="0" w:space="0" w:color="auto" w:frame="1"/>
          <w:shd w:val="clear" w:color="auto" w:fill="FFFFFF"/>
        </w:rPr>
        <w:t xml:space="preserve"> </w:t>
      </w:r>
      <w:r w:rsidR="00510795" w:rsidRPr="00510795">
        <w:rPr>
          <w:rStyle w:val="a8"/>
          <w:b w:val="0"/>
          <w:color w:val="343434"/>
          <w:szCs w:val="26"/>
          <w:bdr w:val="none" w:sz="0" w:space="0" w:color="auto" w:frame="1"/>
          <w:shd w:val="clear" w:color="auto" w:fill="FFFFFF"/>
        </w:rPr>
        <w:t>навчання</w:t>
      </w:r>
      <w:r w:rsidR="00510795">
        <w:rPr>
          <w:rStyle w:val="a8"/>
          <w:b w:val="0"/>
          <w:color w:val="343434"/>
          <w:szCs w:val="26"/>
          <w:bdr w:val="none" w:sz="0" w:space="0" w:color="auto" w:frame="1"/>
          <w:shd w:val="clear" w:color="auto" w:fill="FFFFFF"/>
        </w:rPr>
        <w:t>, затверджених наказом Міністерства освіти і науки України</w:t>
      </w:r>
      <w:r w:rsidR="00FA5CD1">
        <w:rPr>
          <w:rStyle w:val="a8"/>
          <w:b w:val="0"/>
          <w:color w:val="343434"/>
          <w:szCs w:val="26"/>
          <w:bdr w:val="none" w:sz="0" w:space="0" w:color="auto" w:frame="1"/>
          <w:shd w:val="clear" w:color="auto" w:fill="FFFFFF"/>
        </w:rPr>
        <w:t xml:space="preserve"> від 02.08.2024 №1093.</w:t>
      </w:r>
    </w:p>
    <w:p w14:paraId="42F1F5D7" w14:textId="77777777" w:rsidR="00B311B8" w:rsidRDefault="00B311B8" w:rsidP="00B311B8">
      <w:pPr>
        <w:pStyle w:val="a9"/>
        <w:spacing w:before="0" w:beforeAutospacing="0" w:after="0" w:afterAutospacing="0"/>
        <w:jc w:val="both"/>
      </w:pPr>
      <w:r>
        <w:rPr>
          <w:color w:val="0F0F0F"/>
        </w:rPr>
        <w:t xml:space="preserve">6.7. </w:t>
      </w:r>
      <w:r w:rsidRPr="00F4784E">
        <w:t xml:space="preserve">Припиняти освітній процес у разі оголошення </w:t>
      </w:r>
      <w:r>
        <w:t xml:space="preserve">сигналу </w:t>
      </w:r>
      <w:r w:rsidRPr="00F4784E">
        <w:t xml:space="preserve"> «Повітряна тривога!» та проходити укриття до покращення ситуації.</w:t>
      </w:r>
    </w:p>
    <w:p w14:paraId="5771066E" w14:textId="77777777" w:rsidR="00B311B8" w:rsidRPr="00D12168" w:rsidRDefault="00B311B8" w:rsidP="00B311B8">
      <w:pPr>
        <w:pStyle w:val="a9"/>
        <w:spacing w:before="0" w:beforeAutospacing="0" w:after="0" w:afterAutospacing="0"/>
        <w:jc w:val="both"/>
        <w:rPr>
          <w:color w:val="0F0F0F"/>
          <w:sz w:val="22"/>
          <w:szCs w:val="22"/>
        </w:rPr>
      </w:pPr>
      <w:r>
        <w:rPr>
          <w:color w:val="0F0F0F"/>
        </w:rPr>
        <w:t xml:space="preserve">6.8. </w:t>
      </w:r>
      <w:r w:rsidRPr="00D12168">
        <w:rPr>
          <w:color w:val="000000"/>
        </w:rPr>
        <w:t>Щоденно о 9.00 брати участь у загальнонаціональній хвилині пам’яті за загиблими внаслідок збройної агресії російської федерації в Україні.</w:t>
      </w:r>
    </w:p>
    <w:p w14:paraId="2610952F" w14:textId="77777777" w:rsidR="00B311B8" w:rsidRDefault="00B311B8" w:rsidP="00B311B8">
      <w:pPr>
        <w:pStyle w:val="aa"/>
        <w:ind w:right="189"/>
        <w:jc w:val="both"/>
      </w:pPr>
      <w:r>
        <w:t>6.9.</w:t>
      </w:r>
      <w:r w:rsidRPr="00203C32">
        <w:rPr>
          <w:color w:val="0F0F0F"/>
        </w:rPr>
        <w:t xml:space="preserve"> </w:t>
      </w:r>
      <w:r>
        <w:rPr>
          <w:color w:val="0F0F0F"/>
        </w:rPr>
        <w:t>Під час дистанційного навчання суворо дотримуватися вимог щодо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захисту персональних даних учасників освітнього процесу в електронному освітньому</w:t>
      </w:r>
      <w:r>
        <w:rPr>
          <w:color w:val="0F0F0F"/>
          <w:spacing w:val="-57"/>
        </w:rPr>
        <w:t xml:space="preserve">  </w:t>
      </w:r>
      <w:r>
        <w:rPr>
          <w:color w:val="0F0F0F"/>
        </w:rPr>
        <w:t>середовищі.</w:t>
      </w:r>
    </w:p>
    <w:p w14:paraId="65380324" w14:textId="77777777" w:rsidR="00B311B8" w:rsidRDefault="00B311B8" w:rsidP="00B311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6FE9">
        <w:rPr>
          <w:rFonts w:ascii="Times New Roman" w:hAnsi="Times New Roman" w:cs="Times New Roman"/>
          <w:sz w:val="24"/>
          <w:szCs w:val="24"/>
          <w:lang w:val="uk-UA"/>
        </w:rPr>
        <w:t>Своєчасно заповнювати електронні журнали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D5877" w14:textId="77777777" w:rsidR="001308F7" w:rsidRPr="001308F7" w:rsidRDefault="001308F7" w:rsidP="00B311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97A5A6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 Заступнику директора з виховної роботи Грешніковій Н.М. та соціальному педагогу Васильковській З.М.:</w:t>
      </w:r>
    </w:p>
    <w:p w14:paraId="72BA91AA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7.1. П</w:t>
      </w:r>
      <w:r w:rsidRPr="00716A93">
        <w:rPr>
          <w:color w:val="0F0F0F"/>
        </w:rPr>
        <w:t>роводити щоденний моніторинг участі дітей в освітньому процесі через повідомлення від класних керівників в електронній таблиці за посиланням для своєчасного інформування служби у справах дітей, превентивної поліції про батьків, які не забезпечують участь дитини в освітньому процесі протягом 10 робочих днів підряд з невідомих причин.</w:t>
      </w:r>
    </w:p>
    <w:p w14:paraId="7A732815" w14:textId="77777777" w:rsidR="001308F7" w:rsidRDefault="001308F7" w:rsidP="00B311B8">
      <w:pPr>
        <w:pStyle w:val="a9"/>
        <w:spacing w:before="0" w:beforeAutospacing="0" w:after="0" w:afterAutospacing="0"/>
        <w:jc w:val="both"/>
        <w:rPr>
          <w:color w:val="0F0F0F"/>
        </w:rPr>
      </w:pPr>
    </w:p>
    <w:p w14:paraId="2ED59B40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8. Класним керівникам та класоводам:</w:t>
      </w:r>
    </w:p>
    <w:p w14:paraId="53B1B633" w14:textId="77777777" w:rsidR="00B311B8" w:rsidRDefault="00B311B8" w:rsidP="00B311B8">
      <w:pPr>
        <w:pStyle w:val="a9"/>
        <w:spacing w:before="0" w:beforeAutospacing="0" w:after="0" w:afterAutospacing="0"/>
        <w:jc w:val="both"/>
        <w:rPr>
          <w:color w:val="0F0F0F"/>
          <w:spacing w:val="1"/>
        </w:rPr>
      </w:pPr>
      <w:r>
        <w:rPr>
          <w:color w:val="0F0F0F"/>
        </w:rPr>
        <w:t>8.1.</w:t>
      </w:r>
      <w:r w:rsidRPr="00615438">
        <w:rPr>
          <w:color w:val="0F0F0F"/>
        </w:rPr>
        <w:t xml:space="preserve"> </w:t>
      </w:r>
      <w:r>
        <w:rPr>
          <w:color w:val="0F0F0F"/>
        </w:rPr>
        <w:t>Провести інформування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</w:rPr>
        <w:t xml:space="preserve">батьківської та учнівської громадськості </w:t>
      </w:r>
      <w:r w:rsidRPr="00615438">
        <w:rPr>
          <w:color w:val="0F0F0F"/>
          <w:spacing w:val="1"/>
        </w:rPr>
        <w:t xml:space="preserve"> </w:t>
      </w:r>
      <w:r w:rsidRPr="00615438">
        <w:rPr>
          <w:color w:val="0F0F0F"/>
        </w:rPr>
        <w:t>щодо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  <w:spacing w:val="1"/>
        </w:rPr>
        <w:t xml:space="preserve">особливостей </w:t>
      </w:r>
      <w:r w:rsidRPr="00615438">
        <w:rPr>
          <w:color w:val="0F0F0F"/>
        </w:rPr>
        <w:t>організації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  <w:spacing w:val="1"/>
        </w:rPr>
        <w:t>освітнього процесу у 202</w:t>
      </w:r>
      <w:r w:rsidR="00FA5CD1">
        <w:rPr>
          <w:color w:val="0F0F0F"/>
          <w:spacing w:val="1"/>
        </w:rPr>
        <w:t>4</w:t>
      </w:r>
      <w:r>
        <w:rPr>
          <w:color w:val="0F0F0F"/>
          <w:spacing w:val="1"/>
        </w:rPr>
        <w:t>/202</w:t>
      </w:r>
      <w:r w:rsidR="00FA5CD1">
        <w:rPr>
          <w:color w:val="0F0F0F"/>
          <w:spacing w:val="1"/>
        </w:rPr>
        <w:t>5</w:t>
      </w:r>
      <w:r>
        <w:rPr>
          <w:color w:val="0F0F0F"/>
          <w:spacing w:val="1"/>
        </w:rPr>
        <w:t xml:space="preserve"> навчальному році.</w:t>
      </w:r>
    </w:p>
    <w:p w14:paraId="63A79519" w14:textId="77777777" w:rsidR="00FA5CD1" w:rsidRDefault="00B311B8" w:rsidP="00B3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lastRenderedPageBreak/>
        <w:t>8.</w:t>
      </w:r>
      <w:r w:rsidR="00FA5CD1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. Провести цільові інструктажі з безпеки життєдіяльності з учасниками освітнього процесу</w:t>
      </w:r>
      <w:r w:rsidR="00FA5CD1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 </w:t>
      </w:r>
    </w:p>
    <w:p w14:paraId="2F0FC05E" w14:textId="77777777" w:rsidR="00B311B8" w:rsidRDefault="00B311B8" w:rsidP="00B3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8.4. </w:t>
      </w:r>
      <w:r w:rsidRPr="00626765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Інформувати адміністрацію про батьків, які не забезпечують участь дитини в освітньому процесі з невідомих причин</w:t>
      </w:r>
      <w:r w:rsidRPr="0061543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14:paraId="0A53994A" w14:textId="77777777" w:rsidR="001308F7" w:rsidRPr="001308F7" w:rsidRDefault="001308F7" w:rsidP="00B3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</w:p>
    <w:p w14:paraId="442C55C5" w14:textId="77777777" w:rsidR="00B311B8" w:rsidRPr="00EF65A7" w:rsidRDefault="00B311B8" w:rsidP="00B311B8">
      <w:pPr>
        <w:pStyle w:val="aa"/>
        <w:spacing w:line="254" w:lineRule="exact"/>
        <w:rPr>
          <w:color w:val="0F0F0F"/>
          <w:lang w:eastAsia="ru-RU"/>
        </w:rPr>
      </w:pPr>
      <w:r>
        <w:rPr>
          <w:color w:val="0F0F0F"/>
          <w:lang w:eastAsia="ru-RU"/>
        </w:rPr>
        <w:t xml:space="preserve">9. </w:t>
      </w:r>
      <w:r w:rsidRPr="00EF65A7">
        <w:rPr>
          <w:color w:val="0F0F0F"/>
          <w:lang w:eastAsia="ru-RU"/>
        </w:rPr>
        <w:t>Інженеру-електроніку Жуковській І.В.:</w:t>
      </w:r>
    </w:p>
    <w:p w14:paraId="73E32EA5" w14:textId="77777777" w:rsidR="00B311B8" w:rsidRDefault="00B311B8" w:rsidP="00B311B8">
      <w:pPr>
        <w:pStyle w:val="aa"/>
        <w:spacing w:line="254" w:lineRule="exact"/>
        <w:rPr>
          <w:color w:val="0F0F0F"/>
          <w:lang w:eastAsia="ru-RU"/>
        </w:rPr>
      </w:pPr>
      <w:r>
        <w:rPr>
          <w:color w:val="0F0F0F"/>
          <w:lang w:eastAsia="ru-RU"/>
        </w:rPr>
        <w:t>9</w:t>
      </w:r>
      <w:r w:rsidRPr="00EF65A7">
        <w:rPr>
          <w:color w:val="0F0F0F"/>
          <w:lang w:eastAsia="ru-RU"/>
        </w:rPr>
        <w:t>.1.Розмістити наказ на сайті закладу.</w:t>
      </w:r>
    </w:p>
    <w:p w14:paraId="6D81661A" w14:textId="77777777" w:rsidR="001308F7" w:rsidRDefault="001308F7" w:rsidP="00B311B8">
      <w:pPr>
        <w:pStyle w:val="aa"/>
        <w:spacing w:line="254" w:lineRule="exact"/>
        <w:rPr>
          <w:color w:val="0F0F0F"/>
          <w:lang w:eastAsia="ru-RU"/>
        </w:rPr>
      </w:pPr>
    </w:p>
    <w:p w14:paraId="1836DE85" w14:textId="77777777" w:rsidR="00FA5CD1" w:rsidRDefault="00FA5CD1" w:rsidP="00B311B8">
      <w:pPr>
        <w:pStyle w:val="aa"/>
        <w:spacing w:line="254" w:lineRule="exact"/>
      </w:pPr>
      <w:r>
        <w:rPr>
          <w:color w:val="0F0F0F"/>
          <w:lang w:eastAsia="ru-RU"/>
        </w:rPr>
        <w:t xml:space="preserve">10. </w:t>
      </w:r>
      <w:r w:rsidRPr="00413E60">
        <w:t>Персональну</w:t>
      </w:r>
      <w:r>
        <w:t xml:space="preserve"> </w:t>
      </w:r>
      <w:r w:rsidRPr="00413E60">
        <w:t>відповідальність</w:t>
      </w:r>
      <w:r>
        <w:t xml:space="preserve"> </w:t>
      </w:r>
      <w:r w:rsidRPr="00413E60">
        <w:t>за</w:t>
      </w:r>
      <w:r>
        <w:t xml:space="preserve"> </w:t>
      </w:r>
      <w:r w:rsidRPr="00413E60">
        <w:t>створення</w:t>
      </w:r>
      <w:r>
        <w:t xml:space="preserve"> </w:t>
      </w:r>
      <w:r w:rsidRPr="00413E60">
        <w:t>безпечних</w:t>
      </w:r>
      <w:r>
        <w:t xml:space="preserve"> </w:t>
      </w:r>
      <w:r w:rsidRPr="00413E60">
        <w:t>умов</w:t>
      </w:r>
      <w:r>
        <w:t xml:space="preserve"> </w:t>
      </w:r>
      <w:r w:rsidRPr="00413E60">
        <w:t>освітнього процесу</w:t>
      </w:r>
      <w:r>
        <w:t xml:space="preserve"> </w:t>
      </w:r>
      <w:r w:rsidRPr="00413E60">
        <w:t xml:space="preserve">покласти </w:t>
      </w:r>
      <w:r>
        <w:t>адміністрацію</w:t>
      </w:r>
      <w:r w:rsidRPr="00413E60">
        <w:t xml:space="preserve"> зак</w:t>
      </w:r>
      <w:r>
        <w:t>ладу.</w:t>
      </w:r>
    </w:p>
    <w:p w14:paraId="0C035D86" w14:textId="77777777" w:rsidR="001308F7" w:rsidRPr="0018451C" w:rsidRDefault="001308F7" w:rsidP="00B311B8">
      <w:pPr>
        <w:pStyle w:val="aa"/>
        <w:spacing w:line="254" w:lineRule="exact"/>
        <w:rPr>
          <w:color w:val="0F0F0F"/>
          <w:lang w:eastAsia="ru-RU"/>
        </w:rPr>
      </w:pPr>
    </w:p>
    <w:p w14:paraId="7827A2E9" w14:textId="77777777" w:rsidR="00B311B8" w:rsidRDefault="00B311B8" w:rsidP="00B311B8">
      <w:pPr>
        <w:pStyle w:val="aa"/>
        <w:spacing w:before="21"/>
      </w:pPr>
      <w:r>
        <w:rPr>
          <w:color w:val="2A2A2A"/>
        </w:rPr>
        <w:t xml:space="preserve">13. </w:t>
      </w:r>
      <w:r>
        <w:rPr>
          <w:color w:val="0F0F0F"/>
        </w:rPr>
        <w:t>Координацію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та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контроль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виконання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даного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наказу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залишаю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собою.</w:t>
      </w:r>
    </w:p>
    <w:p w14:paraId="23A1BE8E" w14:textId="77777777" w:rsidR="00B311B8" w:rsidRDefault="00B311B8" w:rsidP="00B311B8">
      <w:pPr>
        <w:pStyle w:val="aa"/>
        <w:rPr>
          <w:sz w:val="20"/>
        </w:rPr>
      </w:pPr>
    </w:p>
    <w:p w14:paraId="0F181572" w14:textId="77777777" w:rsidR="00B311B8" w:rsidRPr="00DD73E3" w:rsidRDefault="00B311B8" w:rsidP="00B3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B714F" w14:textId="77777777" w:rsidR="00B311B8" w:rsidRDefault="00B311B8" w:rsidP="00B311B8">
      <w:pPr>
        <w:shd w:val="clear" w:color="auto" w:fill="FFFFFF"/>
        <w:spacing w:after="0" w:line="240" w:lineRule="auto"/>
        <w:jc w:val="center"/>
      </w:pPr>
      <w:r w:rsidRPr="00352DFB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352DFB">
        <w:rPr>
          <w:rFonts w:ascii="Times New Roman" w:hAnsi="Times New Roman" w:cs="Times New Roman"/>
          <w:b/>
          <w:sz w:val="24"/>
          <w:szCs w:val="24"/>
        </w:rPr>
        <w:tab/>
      </w:r>
      <w:r w:rsidRPr="00352DFB">
        <w:rPr>
          <w:rFonts w:ascii="Times New Roman" w:hAnsi="Times New Roman" w:cs="Times New Roman"/>
          <w:b/>
          <w:sz w:val="24"/>
          <w:szCs w:val="24"/>
        </w:rPr>
        <w:tab/>
      </w:r>
      <w:r w:rsidRPr="00352DFB">
        <w:rPr>
          <w:rFonts w:ascii="Times New Roman" w:hAnsi="Times New Roman" w:cs="Times New Roman"/>
          <w:b/>
          <w:sz w:val="24"/>
          <w:szCs w:val="24"/>
        </w:rPr>
        <w:tab/>
        <w:t xml:space="preserve">Альона </w:t>
      </w:r>
      <w:r>
        <w:rPr>
          <w:rFonts w:ascii="Times New Roman" w:hAnsi="Times New Roman" w:cs="Times New Roman"/>
          <w:b/>
          <w:sz w:val="24"/>
          <w:szCs w:val="24"/>
        </w:rPr>
        <w:t>КОРНЄВА</w:t>
      </w:r>
    </w:p>
    <w:p w14:paraId="2E36B4B3" w14:textId="77777777" w:rsidR="00B311B8" w:rsidRPr="00840E6A" w:rsidRDefault="00B311B8" w:rsidP="00B311B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03BEF812" w14:textId="77777777" w:rsidR="00B311B8" w:rsidRPr="009F0766" w:rsidRDefault="00B311B8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3F7120" w14:textId="77777777" w:rsidR="00A45866" w:rsidRDefault="00A45866" w:rsidP="00A4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E3C75F" w14:textId="77777777" w:rsidR="00064BDD" w:rsidRPr="00064BDD" w:rsidRDefault="00064BDD" w:rsidP="00835DF3">
      <w:pPr>
        <w:pStyle w:val="a7"/>
        <w:widowControl w:val="0"/>
        <w:tabs>
          <w:tab w:val="left" w:pos="3080"/>
        </w:tabs>
        <w:autoSpaceDE w:val="0"/>
        <w:autoSpaceDN w:val="0"/>
        <w:spacing w:before="41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644CD2" w14:textId="77777777" w:rsidR="00F57F89" w:rsidRPr="00835DF3" w:rsidRDefault="00F57F89" w:rsidP="00417E53">
      <w:pPr>
        <w:pStyle w:val="a7"/>
        <w:widowControl w:val="0"/>
        <w:tabs>
          <w:tab w:val="left" w:pos="426"/>
          <w:tab w:val="left" w:pos="567"/>
          <w:tab w:val="left" w:pos="2716"/>
        </w:tabs>
        <w:autoSpaceDE w:val="0"/>
        <w:autoSpaceDN w:val="0"/>
        <w:spacing w:before="24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E3EECD" w14:textId="77777777" w:rsidR="00417E53" w:rsidRPr="00C75321" w:rsidRDefault="00417E53" w:rsidP="00417E53">
      <w:pPr>
        <w:pStyle w:val="a7"/>
        <w:widowControl w:val="0"/>
        <w:tabs>
          <w:tab w:val="left" w:pos="426"/>
          <w:tab w:val="left" w:pos="567"/>
          <w:tab w:val="left" w:pos="2729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4D187F" w14:textId="77777777" w:rsidR="003039B6" w:rsidRPr="006D05DB" w:rsidRDefault="003039B6" w:rsidP="00417E5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B19ACD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0E8C7C13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3E8090F6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6545FFB6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496FDADC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632BF96B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290C735C" w14:textId="77777777" w:rsidR="0091018E" w:rsidRPr="003039B6" w:rsidRDefault="0091018E">
      <w:pPr>
        <w:spacing w:after="0" w:line="240" w:lineRule="auto"/>
        <w:rPr>
          <w:lang w:val="uk-UA"/>
        </w:rPr>
      </w:pPr>
    </w:p>
    <w:sectPr w:rsidR="0091018E" w:rsidRPr="003039B6" w:rsidSect="00C84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27B"/>
    <w:multiLevelType w:val="multilevel"/>
    <w:tmpl w:val="70F03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num w:numId="1" w16cid:durableId="103615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B6"/>
    <w:rsid w:val="00064BDD"/>
    <w:rsid w:val="000E652C"/>
    <w:rsid w:val="001308F7"/>
    <w:rsid w:val="00141BF5"/>
    <w:rsid w:val="001F6FFD"/>
    <w:rsid w:val="00264973"/>
    <w:rsid w:val="00277AC7"/>
    <w:rsid w:val="002E6C10"/>
    <w:rsid w:val="003039B6"/>
    <w:rsid w:val="00417E53"/>
    <w:rsid w:val="004D7445"/>
    <w:rsid w:val="00510795"/>
    <w:rsid w:val="00623F1C"/>
    <w:rsid w:val="00677A81"/>
    <w:rsid w:val="006D05DB"/>
    <w:rsid w:val="0073706A"/>
    <w:rsid w:val="00790EAD"/>
    <w:rsid w:val="00835DF3"/>
    <w:rsid w:val="0091018E"/>
    <w:rsid w:val="0099394E"/>
    <w:rsid w:val="009D07CB"/>
    <w:rsid w:val="009E06BE"/>
    <w:rsid w:val="00A45866"/>
    <w:rsid w:val="00AF741A"/>
    <w:rsid w:val="00B311B8"/>
    <w:rsid w:val="00C05DC8"/>
    <w:rsid w:val="00C45AB7"/>
    <w:rsid w:val="00C75321"/>
    <w:rsid w:val="00C84952"/>
    <w:rsid w:val="00E36FAD"/>
    <w:rsid w:val="00F57F89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9EB3"/>
  <w15:docId w15:val="{D73E50D7-6BC6-4C14-ADAA-669D76D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1A"/>
  </w:style>
  <w:style w:type="paragraph" w:styleId="4">
    <w:name w:val="heading 4"/>
    <w:basedOn w:val="a"/>
    <w:next w:val="a"/>
    <w:link w:val="40"/>
    <w:qFormat/>
    <w:rsid w:val="00AF741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41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AF741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Emphasis"/>
    <w:basedOn w:val="a0"/>
    <w:qFormat/>
    <w:rsid w:val="00AF74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74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90EAD"/>
    <w:pPr>
      <w:ind w:left="720"/>
      <w:contextualSpacing/>
    </w:pPr>
  </w:style>
  <w:style w:type="character" w:styleId="a8">
    <w:name w:val="Strong"/>
    <w:basedOn w:val="a0"/>
    <w:uiPriority w:val="22"/>
    <w:qFormat/>
    <w:rsid w:val="00623F1C"/>
    <w:rPr>
      <w:b/>
      <w:bCs/>
    </w:rPr>
  </w:style>
  <w:style w:type="paragraph" w:styleId="a9">
    <w:name w:val="Normal (Web)"/>
    <w:basedOn w:val="a"/>
    <w:uiPriority w:val="99"/>
    <w:unhideWhenUsed/>
    <w:rsid w:val="00B3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ody Text"/>
    <w:basedOn w:val="a"/>
    <w:link w:val="ab"/>
    <w:uiPriority w:val="1"/>
    <w:qFormat/>
    <w:rsid w:val="00B31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ий текст Знак"/>
    <w:basedOn w:val="a0"/>
    <w:link w:val="aa"/>
    <w:uiPriority w:val="1"/>
    <w:rsid w:val="00B311B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6003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3</cp:revision>
  <dcterms:created xsi:type="dcterms:W3CDTF">2024-10-11T14:51:00Z</dcterms:created>
  <dcterms:modified xsi:type="dcterms:W3CDTF">2024-11-04T07:35:00Z</dcterms:modified>
</cp:coreProperties>
</file>